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b/>
          <w:bCs/>
          <w:iCs/>
          <w:sz w:val="24"/>
          <w:szCs w:val="24"/>
        </w:rPr>
        <w:t>КРАСНОЯРСКИЙ   КРАЙ</w:t>
      </w: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DCA">
        <w:rPr>
          <w:rFonts w:ascii="Times New Roman" w:hAnsi="Times New Roman" w:cs="Times New Roman"/>
          <w:b/>
          <w:sz w:val="24"/>
          <w:szCs w:val="24"/>
        </w:rPr>
        <w:t>ШУШЕНСКИЙ   РАЙОН</w:t>
      </w: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DCA">
        <w:rPr>
          <w:rFonts w:ascii="Times New Roman" w:hAnsi="Times New Roman" w:cs="Times New Roman"/>
          <w:b/>
          <w:sz w:val="24"/>
          <w:szCs w:val="24"/>
        </w:rPr>
        <w:t>АДМИНИСТРАЦИЯ   ИДЖИНСКОГО  СЕЛЬСОВЕТА</w:t>
      </w: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ED6" w:rsidRPr="00CB4DCA" w:rsidRDefault="000B0ED6" w:rsidP="000B0ED6">
      <w:pPr>
        <w:keepNext/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4D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ПОСТАНОВЛЕНИЕ  </w:t>
      </w: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  3  марта  2025</w:t>
      </w:r>
      <w:r w:rsidRPr="00CB4DCA">
        <w:rPr>
          <w:rFonts w:ascii="Times New Roman" w:hAnsi="Times New Roman" w:cs="Times New Roman"/>
          <w:iCs/>
          <w:sz w:val="24"/>
          <w:szCs w:val="24"/>
        </w:rPr>
        <w:t xml:space="preserve">  года</w:t>
      </w:r>
      <w:r w:rsidRPr="00CB4DCA">
        <w:rPr>
          <w:rFonts w:ascii="Times New Roman" w:hAnsi="Times New Roman" w:cs="Times New Roman"/>
          <w:sz w:val="24"/>
          <w:szCs w:val="24"/>
        </w:rPr>
        <w:t xml:space="preserve">                                 с. </w:t>
      </w: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Иджа</w:t>
      </w:r>
      <w:proofErr w:type="spellEnd"/>
      <w:r w:rsidRPr="00CB4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B4DCA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О подготовке к </w:t>
      </w:r>
      <w:proofErr w:type="gramStart"/>
      <w:r w:rsidRPr="00CB4DCA">
        <w:rPr>
          <w:rFonts w:ascii="Times New Roman" w:hAnsi="Times New Roman" w:cs="Times New Roman"/>
          <w:sz w:val="24"/>
          <w:szCs w:val="24"/>
        </w:rPr>
        <w:t>безаварийному</w:t>
      </w:r>
      <w:proofErr w:type="gramEnd"/>
      <w:r w:rsidRPr="00CB4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пропуску паводковых вод 2025</w:t>
      </w:r>
      <w:r w:rsidRPr="00CB4DC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B4DCA">
        <w:rPr>
          <w:rFonts w:ascii="Times New Roman" w:hAnsi="Times New Roman" w:cs="Times New Roman"/>
          <w:sz w:val="24"/>
          <w:szCs w:val="24"/>
        </w:rPr>
        <w:t xml:space="preserve">В целях предупреждения возникновения чрезвычайных ситуаций, защиты и обеспечения жизнедеятельности населения, сохранности объектов экономики и материально-технических ресурсов территории МО </w:t>
      </w: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Иджинский</w:t>
      </w:r>
      <w:proofErr w:type="spellEnd"/>
      <w:r w:rsidRPr="00CB4DCA">
        <w:rPr>
          <w:rFonts w:ascii="Times New Roman" w:hAnsi="Times New Roman" w:cs="Times New Roman"/>
          <w:sz w:val="24"/>
          <w:szCs w:val="24"/>
        </w:rPr>
        <w:t xml:space="preserve"> сельсовет в</w:t>
      </w:r>
      <w:r>
        <w:rPr>
          <w:rFonts w:ascii="Times New Roman" w:hAnsi="Times New Roman" w:cs="Times New Roman"/>
          <w:sz w:val="24"/>
          <w:szCs w:val="24"/>
        </w:rPr>
        <w:t xml:space="preserve"> период весеннего половодья 2025</w:t>
      </w:r>
      <w:r w:rsidRPr="00CB4DCA">
        <w:rPr>
          <w:rFonts w:ascii="Times New Roman" w:hAnsi="Times New Roman" w:cs="Times New Roman"/>
          <w:sz w:val="24"/>
          <w:szCs w:val="24"/>
        </w:rPr>
        <w:t xml:space="preserve"> года и исполнения Закона Красноярского края от 10.02.2000 г. № 9-631 «О защите населения и территории Красноярского края от чрезвычайных ситуаций природного и техногенного характера»,  на основании Постановления админ</w:t>
      </w:r>
      <w:r>
        <w:rPr>
          <w:rFonts w:ascii="Times New Roman" w:hAnsi="Times New Roman" w:cs="Times New Roman"/>
          <w:sz w:val="24"/>
          <w:szCs w:val="24"/>
        </w:rPr>
        <w:t>истрации Шушенского района от 18.02.2025 №6</w:t>
      </w:r>
      <w:r w:rsidRPr="00CB4DC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безопасного пропуска паводковых вод в весенне-летний период 2025 года</w:t>
      </w:r>
      <w:r w:rsidRPr="00CB4DCA">
        <w:rPr>
          <w:rFonts w:ascii="Times New Roman" w:hAnsi="Times New Roman" w:cs="Times New Roman"/>
          <w:sz w:val="24"/>
          <w:szCs w:val="24"/>
        </w:rPr>
        <w:t xml:space="preserve">», руководствуясь п.1 ст.17 Устава </w:t>
      </w: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Иджинского</w:t>
      </w:r>
      <w:proofErr w:type="spellEnd"/>
      <w:r w:rsidRPr="00CB4DC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1. Утвердить состав    </w:t>
      </w: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Pr="00CB4DCA">
        <w:rPr>
          <w:rFonts w:ascii="Times New Roman" w:hAnsi="Times New Roman" w:cs="Times New Roman"/>
          <w:sz w:val="24"/>
          <w:szCs w:val="24"/>
        </w:rPr>
        <w:t xml:space="preserve">  комиссии МО </w:t>
      </w: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Иджинский</w:t>
      </w:r>
      <w:proofErr w:type="spellEnd"/>
      <w:r w:rsidRPr="00CB4DCA">
        <w:rPr>
          <w:rFonts w:ascii="Times New Roman" w:hAnsi="Times New Roman" w:cs="Times New Roman"/>
          <w:sz w:val="24"/>
          <w:szCs w:val="24"/>
        </w:rPr>
        <w:t xml:space="preserve"> сельсовет, согласно приложению №1.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2. Возложить на </w:t>
      </w: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противопаводковую</w:t>
      </w:r>
      <w:proofErr w:type="spellEnd"/>
      <w:r w:rsidRPr="00CB4DCA">
        <w:rPr>
          <w:rFonts w:ascii="Times New Roman" w:hAnsi="Times New Roman" w:cs="Times New Roman"/>
          <w:sz w:val="24"/>
          <w:szCs w:val="24"/>
        </w:rPr>
        <w:t xml:space="preserve"> комиссию рассмотрение вопросов по координации работ по подготовке предприятий и организаций всех форм собственности, расположенных на территории МО </w:t>
      </w: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Иджинский</w:t>
      </w:r>
      <w:proofErr w:type="spellEnd"/>
      <w:r w:rsidRPr="00CB4DCA">
        <w:rPr>
          <w:rFonts w:ascii="Times New Roman" w:hAnsi="Times New Roman" w:cs="Times New Roman"/>
          <w:sz w:val="24"/>
          <w:szCs w:val="24"/>
        </w:rPr>
        <w:t xml:space="preserve"> сельсовет к пропуску паводковых вод, предупреждению и ликвидации возможных неблагоприятных последствий весеннего половодья. Установить, что заседания </w:t>
      </w: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Pr="00CB4DCA">
        <w:rPr>
          <w:rFonts w:ascii="Times New Roman" w:hAnsi="Times New Roman" w:cs="Times New Roman"/>
          <w:sz w:val="24"/>
          <w:szCs w:val="24"/>
        </w:rPr>
        <w:t xml:space="preserve"> комиссии проводятся по мере необходимости в зависимости от складывающейся обстановки.                                                                             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3. Утвердить план мероприятий по обеспечению  безопасности населения, сохранности объектов экономики и материально-технических ресурсов территории МО </w:t>
      </w: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Иджинский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в период паводка 2025</w:t>
      </w:r>
      <w:r w:rsidRPr="00CB4DCA">
        <w:rPr>
          <w:rFonts w:ascii="Times New Roman" w:hAnsi="Times New Roman" w:cs="Times New Roman"/>
          <w:sz w:val="24"/>
          <w:szCs w:val="24"/>
        </w:rPr>
        <w:t xml:space="preserve"> года, согласно приложению  №2.                                                                                           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 4. Утвердить план защиты мостов на территории МО </w:t>
      </w: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Иджинский</w:t>
      </w:r>
      <w:proofErr w:type="spellEnd"/>
      <w:r w:rsidRPr="00CB4DCA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в период весеннего паводка 2025</w:t>
      </w:r>
      <w:r w:rsidRPr="00CB4DCA">
        <w:rPr>
          <w:rFonts w:ascii="Times New Roman" w:hAnsi="Times New Roman" w:cs="Times New Roman"/>
          <w:sz w:val="24"/>
          <w:szCs w:val="24"/>
        </w:rPr>
        <w:t xml:space="preserve"> года, согласно приложению №3.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5. Создать мобильную бригаду для оказания помощи жителям, нуждающимся в посторонней помощи при угрозе подтопления, согласно приложению №4.                                      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>6. Утвердить  перечень объектов, попадающих в зону возможного подтопления, согласно  приложению №5.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7. Разработать памятки и распространить их среди населения, в которых разъяснить действия населения и органов власти в паводковый период.                                              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B4D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4DCA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>9. Постановление вступает в силу со дня опубликования  в местной газете «</w:t>
      </w: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Иджинские</w:t>
      </w:r>
      <w:proofErr w:type="spellEnd"/>
      <w:r w:rsidRPr="00CB4DCA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Иджинского</w:t>
      </w:r>
      <w:proofErr w:type="spellEnd"/>
      <w:r w:rsidRPr="00CB4DCA">
        <w:rPr>
          <w:rFonts w:ascii="Times New Roman" w:hAnsi="Times New Roman" w:cs="Times New Roman"/>
          <w:sz w:val="24"/>
          <w:szCs w:val="24"/>
        </w:rPr>
        <w:t xml:space="preserve"> сельсовета:                                                                             </w:t>
      </w: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А.А.Гнусарев</w:t>
      </w:r>
      <w:proofErr w:type="spellEnd"/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B0ED6" w:rsidRPr="00CB4DCA" w:rsidRDefault="000B0ED6" w:rsidP="000B0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к Постановлению </w:t>
      </w:r>
    </w:p>
    <w:p w:rsidR="000B0ED6" w:rsidRPr="00CB4DCA" w:rsidRDefault="000B0ED6" w:rsidP="000B0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03.03.2025</w:t>
      </w:r>
      <w:r w:rsidRPr="00CB4DCA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Pr="00CB4DCA">
        <w:rPr>
          <w:rFonts w:ascii="Times New Roman" w:hAnsi="Times New Roman" w:cs="Times New Roman"/>
          <w:sz w:val="24"/>
          <w:szCs w:val="24"/>
        </w:rPr>
        <w:t xml:space="preserve"> комиссии МО </w:t>
      </w: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Иджинский</w:t>
      </w:r>
      <w:proofErr w:type="spellEnd"/>
      <w:r w:rsidRPr="00CB4DC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4394"/>
        <w:gridCol w:w="2520"/>
      </w:tblGrid>
      <w:tr w:rsidR="000B0ED6" w:rsidRPr="00CB4DCA" w:rsidTr="00816F50">
        <w:tc>
          <w:tcPr>
            <w:tcW w:w="2660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Гнусарев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4394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Иджинского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520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(39139)24-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6-82</w:t>
            </w:r>
          </w:p>
        </w:tc>
      </w:tr>
      <w:tr w:rsidR="000B0ED6" w:rsidRPr="00CB4DCA" w:rsidTr="00816F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Тетерина Татьяна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Иджинского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едателя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(39139)24-7-10</w:t>
            </w:r>
          </w:p>
        </w:tc>
      </w:tr>
    </w:tbl>
    <w:p w:rsidR="000B0ED6" w:rsidRPr="00CB4DCA" w:rsidRDefault="000B0ED6" w:rsidP="000B0E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B0ED6" w:rsidRPr="00CB4DCA" w:rsidRDefault="000B0ED6" w:rsidP="000B0E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4394"/>
        <w:gridCol w:w="2520"/>
      </w:tblGrid>
      <w:tr w:rsidR="000B0ED6" w:rsidRPr="00CB4DCA" w:rsidTr="00816F50">
        <w:tc>
          <w:tcPr>
            <w:tcW w:w="2802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Светлана Сергеевна</w:t>
            </w:r>
          </w:p>
        </w:tc>
        <w:tc>
          <w:tcPr>
            <w:tcW w:w="4394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категории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20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(39139)24-6-31</w:t>
            </w:r>
          </w:p>
        </w:tc>
      </w:tr>
      <w:tr w:rsidR="000B0ED6" w:rsidRPr="00CB4DCA" w:rsidTr="00816F50">
        <w:tc>
          <w:tcPr>
            <w:tcW w:w="2802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Николаевич</w:t>
            </w:r>
          </w:p>
        </w:tc>
        <w:tc>
          <w:tcPr>
            <w:tcW w:w="4394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(пожарного)</w:t>
            </w:r>
          </w:p>
          <w:p w:rsidR="000B0ED6" w:rsidRPr="00CB4DCA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МКУ «Обеспечение жизнедеятельности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Иджинского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520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(39139)24-6-36</w:t>
            </w:r>
          </w:p>
        </w:tc>
      </w:tr>
      <w:tr w:rsidR="000B0ED6" w:rsidRPr="00CB4DCA" w:rsidTr="00816F50">
        <w:tc>
          <w:tcPr>
            <w:tcW w:w="2802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Таран Владимир Валерьевич</w:t>
            </w:r>
          </w:p>
        </w:tc>
        <w:tc>
          <w:tcPr>
            <w:tcW w:w="4394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4 отд. </w:t>
            </w:r>
          </w:p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ЗАО «Сибирь-1»   (по согласованию)</w:t>
            </w:r>
          </w:p>
        </w:tc>
        <w:tc>
          <w:tcPr>
            <w:tcW w:w="2520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8-923-590-52-38</w:t>
            </w:r>
          </w:p>
        </w:tc>
      </w:tr>
      <w:tr w:rsidR="000B0ED6" w:rsidRPr="00CB4DCA" w:rsidTr="00816F50">
        <w:tc>
          <w:tcPr>
            <w:tcW w:w="2802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Ефимов Сергей Григорьевич    </w:t>
            </w:r>
          </w:p>
        </w:tc>
        <w:tc>
          <w:tcPr>
            <w:tcW w:w="4394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хозяйственной части 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Иджинской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</w:tc>
        <w:tc>
          <w:tcPr>
            <w:tcW w:w="2520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(39139)24-5-73</w:t>
            </w:r>
          </w:p>
        </w:tc>
      </w:tr>
      <w:tr w:rsidR="000B0ED6" w:rsidRPr="00CB4DCA" w:rsidTr="00816F50">
        <w:trPr>
          <w:trHeight w:val="826"/>
        </w:trPr>
        <w:tc>
          <w:tcPr>
            <w:tcW w:w="2802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МО МВД России майор полиции </w:t>
            </w:r>
          </w:p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20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ED6" w:rsidRPr="00CB4DCA" w:rsidRDefault="000B0ED6" w:rsidP="000B0ED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D6" w:rsidRPr="00CB4DCA" w:rsidRDefault="000B0ED6" w:rsidP="000B0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0B0ED6" w:rsidRPr="00CB4DCA" w:rsidRDefault="000B0ED6" w:rsidP="000B0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</w:t>
      </w:r>
    </w:p>
    <w:p w:rsidR="000B0ED6" w:rsidRPr="00CB4DCA" w:rsidRDefault="000B0ED6" w:rsidP="000B0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03.03.2025  г. №14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>План</w:t>
      </w: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мероприятий по обеспечению  безопасности населения, сохранности объектов экономики и материально-технических ресурсов территории </w:t>
      </w: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Иджинского</w:t>
      </w:r>
      <w:proofErr w:type="spellEnd"/>
      <w:r w:rsidRPr="00CB4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в период паводка 2025</w:t>
      </w:r>
      <w:r w:rsidRPr="00CB4DC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4071"/>
        <w:gridCol w:w="1907"/>
        <w:gridCol w:w="3023"/>
      </w:tblGrid>
      <w:tr w:rsidR="000B0ED6" w:rsidRPr="00CB4DCA" w:rsidTr="00816F50">
        <w:tc>
          <w:tcPr>
            <w:tcW w:w="57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1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7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02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B0ED6" w:rsidRPr="00CB4DCA" w:rsidTr="00816F50">
        <w:tc>
          <w:tcPr>
            <w:tcW w:w="573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1" w:type="dxa"/>
          </w:tcPr>
          <w:p w:rsidR="000B0ED6" w:rsidRPr="00CB4DCA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Разработка, принятие нормативно-правовых актов в области защиты</w:t>
            </w:r>
          </w:p>
          <w:p w:rsidR="000B0ED6" w:rsidRPr="00CB4DCA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населения и территорий от чрезвычайных ситуаций, обусловленных весенним паводком:</w:t>
            </w:r>
          </w:p>
          <w:p w:rsidR="000B0ED6" w:rsidRPr="00CB4DCA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противопаводковой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0B0ED6" w:rsidRPr="00CB4DCA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- разработка плана мероприятий по  обеспечению безопасности населения, сохранности объектов экономики и материально-технически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ресурсов в период паводка 2024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0B0ED6" w:rsidRPr="00CB4DCA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- проведение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рки  готовности гидротехнического сооружения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к пропуску паводковых вод;</w:t>
            </w:r>
          </w:p>
          <w:p w:rsidR="000B0ED6" w:rsidRPr="00CB4DCA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- составление графика дежурства ответственных лиц на период</w:t>
            </w:r>
          </w:p>
          <w:p w:rsidR="000B0ED6" w:rsidRPr="00CB4DCA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прохождения паводка</w:t>
            </w:r>
          </w:p>
        </w:tc>
        <w:tc>
          <w:tcPr>
            <w:tcW w:w="1907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14.03.2025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2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Иджинского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Иджинского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управляющий 4 отделения ЗАО «Сибирь-1»</w:t>
            </w: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D6" w:rsidRPr="00CB4DCA" w:rsidTr="00816F50">
        <w:tc>
          <w:tcPr>
            <w:tcW w:w="57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1" w:type="dxa"/>
          </w:tcPr>
          <w:p w:rsidR="000B0ED6" w:rsidRPr="00CB4DCA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попадающих в зону возможного подтопления (жилые дома с </w:t>
            </w:r>
            <w:proofErr w:type="gram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проживающими</w:t>
            </w:r>
            <w:proofErr w:type="gram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пофамильно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и указанием возраста)</w:t>
            </w:r>
          </w:p>
          <w:p w:rsidR="000B0ED6" w:rsidRPr="00CB4DCA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14.03.2025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23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Иджинского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D6" w:rsidRPr="00CB4DCA" w:rsidTr="00816F50">
        <w:tc>
          <w:tcPr>
            <w:tcW w:w="57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1" w:type="dxa"/>
          </w:tcPr>
          <w:p w:rsidR="000B0ED6" w:rsidRPr="00CB4DCA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Создание мобильной бригады для оказания помощи жителям, нуждающимся в посторонней помощи, которая при угрозе подтопления реально сможет помочь в эвакуации жителей, сохранения материальных ценностей (вывод скота, подъем запасов из погреба и т.д.)</w:t>
            </w:r>
          </w:p>
          <w:p w:rsidR="000B0ED6" w:rsidRPr="00CB4DCA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14.03. 2025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2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Иджинского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0B0ED6" w:rsidRPr="00CB4DCA" w:rsidTr="00816F50">
        <w:tc>
          <w:tcPr>
            <w:tcW w:w="573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1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запасов,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средств, продуктов питания. П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ри возникновении чрезвычайных ситуаций должно быть организовано 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не реже, чем 2 раза в сутки</w:t>
            </w:r>
          </w:p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20.03.2025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2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Иджинского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управляющий 4 отд. ЗАО «Сибирь-1»</w:t>
            </w: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D6" w:rsidRPr="00CB4DCA" w:rsidTr="00816F50">
        <w:tc>
          <w:tcPr>
            <w:tcW w:w="57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1" w:type="dxa"/>
          </w:tcPr>
          <w:p w:rsidR="000B0ED6" w:rsidRPr="00CB4DCA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памяток и распространение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их среди населения, в которых разъяснить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действия в паводковый период</w:t>
            </w:r>
          </w:p>
        </w:tc>
        <w:tc>
          <w:tcPr>
            <w:tcW w:w="1907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20.03.2025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2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Иджинского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D6" w:rsidRPr="00CB4DCA" w:rsidTr="00816F50">
        <w:tc>
          <w:tcPr>
            <w:tcW w:w="57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0B0ED6" w:rsidRPr="00CB4DCA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безопасного функционирования 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гидротехнического сооружения пруд «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Иджинский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» на р.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Иджа</w:t>
            </w:r>
            <w:proofErr w:type="spellEnd"/>
          </w:p>
          <w:p w:rsidR="000B0ED6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в период прохождения весеннего паводка</w:t>
            </w:r>
          </w:p>
          <w:p w:rsidR="000B0ED6" w:rsidRPr="00CB4DCA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14.03.2025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2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Иджинского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0B0ED6" w:rsidRPr="00CB4DCA" w:rsidTr="00816F50">
        <w:tc>
          <w:tcPr>
            <w:tcW w:w="57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0B0ED6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 особо опасными водохозяйственными объектами и сооружениями  (пруд, мосты, защитные и берегоукрепительные дамбы)</w:t>
            </w:r>
          </w:p>
          <w:p w:rsidR="000B0ED6" w:rsidRPr="00CB4DCA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14.03.2025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2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противопаводковой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0B0ED6" w:rsidRPr="00CB4DCA" w:rsidTr="00816F50">
        <w:tc>
          <w:tcPr>
            <w:tcW w:w="57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0B0ED6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д. Труд места стока и сбора талых вод, подготовка техники к откачке талых вод.</w:t>
            </w:r>
          </w:p>
          <w:p w:rsidR="000B0ED6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населением о необходимости очистки и углубления водостоков на территории частных подворий</w:t>
            </w:r>
          </w:p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при возникновении необходимости</w:t>
            </w:r>
          </w:p>
        </w:tc>
        <w:tc>
          <w:tcPr>
            <w:tcW w:w="302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Иджинского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D6" w:rsidRPr="00CB4DCA" w:rsidTr="00816F50">
        <w:tc>
          <w:tcPr>
            <w:tcW w:w="57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0B0ED6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Определение ущерба от вредного воздействия паводковых вод, составление отчётов о пропуске весеннего половодья.</w:t>
            </w:r>
          </w:p>
          <w:p w:rsidR="000B0ED6" w:rsidRPr="00CB4DCA" w:rsidRDefault="000B0ED6" w:rsidP="0081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17.06.2025 г. при необходимости</w:t>
            </w:r>
          </w:p>
        </w:tc>
        <w:tc>
          <w:tcPr>
            <w:tcW w:w="302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Иджинского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Противопаводковая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</w:t>
            </w:r>
          </w:p>
        </w:tc>
      </w:tr>
    </w:tbl>
    <w:p w:rsidR="000B0ED6" w:rsidRPr="00CB4DCA" w:rsidRDefault="000B0ED6" w:rsidP="000B0ED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B0ED6" w:rsidRPr="00CB4DCA" w:rsidSect="00FD6445">
          <w:pgSz w:w="11909" w:h="16834"/>
          <w:pgMar w:top="709" w:right="994" w:bottom="709" w:left="1545" w:header="720" w:footer="720" w:gutter="0"/>
          <w:cols w:space="720"/>
        </w:sectPr>
      </w:pPr>
    </w:p>
    <w:p w:rsidR="000B0ED6" w:rsidRPr="00CB4DCA" w:rsidRDefault="000B0ED6" w:rsidP="000B0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0B0ED6" w:rsidRPr="00CB4DCA" w:rsidRDefault="000B0ED6" w:rsidP="000B0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</w:t>
      </w:r>
    </w:p>
    <w:p w:rsidR="000B0ED6" w:rsidRPr="00CB4DCA" w:rsidRDefault="000B0ED6" w:rsidP="000B0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03.03.2025  г. №14</w:t>
      </w:r>
      <w:r w:rsidRPr="00CB4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>План</w:t>
      </w: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 защиты мостов, защитных дамб на территории </w:t>
      </w: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Иджинского</w:t>
      </w:r>
      <w:proofErr w:type="spellEnd"/>
      <w:r w:rsidRPr="00CB4DCA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в период весеннего паводка 2025</w:t>
      </w:r>
      <w:r w:rsidRPr="00CB4DC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B0ED6" w:rsidRPr="00CB4DCA" w:rsidRDefault="000B0ED6" w:rsidP="000B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1913"/>
        <w:gridCol w:w="1212"/>
        <w:gridCol w:w="1559"/>
        <w:gridCol w:w="2259"/>
        <w:gridCol w:w="608"/>
        <w:gridCol w:w="593"/>
        <w:gridCol w:w="892"/>
        <w:gridCol w:w="893"/>
        <w:gridCol w:w="1276"/>
        <w:gridCol w:w="2329"/>
        <w:gridCol w:w="1498"/>
      </w:tblGrid>
      <w:tr w:rsidR="000B0ED6" w:rsidRPr="00CB4DCA" w:rsidTr="00816F50">
        <w:trPr>
          <w:trHeight w:val="540"/>
        </w:trPr>
        <w:tc>
          <w:tcPr>
            <w:tcW w:w="527" w:type="dxa"/>
            <w:vMerge w:val="restart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3" w:type="dxa"/>
            <w:vMerge w:val="restart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12" w:type="dxa"/>
            <w:vMerge w:val="restart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Населен-ный</w:t>
            </w:r>
            <w:proofErr w:type="spellEnd"/>
            <w:proofErr w:type="gram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</w:p>
        </w:tc>
        <w:tc>
          <w:tcPr>
            <w:tcW w:w="1559" w:type="dxa"/>
            <w:vMerge w:val="restart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259" w:type="dxa"/>
            <w:vMerge w:val="restart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01" w:type="dxa"/>
            <w:gridSpan w:val="2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Силы и средства</w:t>
            </w:r>
          </w:p>
        </w:tc>
        <w:tc>
          <w:tcPr>
            <w:tcW w:w="1785" w:type="dxa"/>
            <w:gridSpan w:val="2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vMerge w:val="restart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329" w:type="dxa"/>
            <w:vMerge w:val="restart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принадлежность, № телефонов</w:t>
            </w:r>
          </w:p>
        </w:tc>
        <w:tc>
          <w:tcPr>
            <w:tcW w:w="1498" w:type="dxa"/>
            <w:vMerge w:val="restart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</w:tr>
      <w:tr w:rsidR="000B0ED6" w:rsidRPr="00CB4DCA" w:rsidTr="00816F50">
        <w:trPr>
          <w:trHeight w:val="280"/>
        </w:trPr>
        <w:tc>
          <w:tcPr>
            <w:tcW w:w="527" w:type="dxa"/>
            <w:vMerge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93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</w:p>
        </w:tc>
        <w:tc>
          <w:tcPr>
            <w:tcW w:w="892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Нача-ло</w:t>
            </w:r>
            <w:proofErr w:type="spellEnd"/>
            <w:proofErr w:type="gramEnd"/>
          </w:p>
        </w:tc>
        <w:tc>
          <w:tcPr>
            <w:tcW w:w="893" w:type="dxa"/>
          </w:tcPr>
          <w:p w:rsidR="000B0ED6" w:rsidRPr="00CB4DCA" w:rsidRDefault="000B0ED6" w:rsidP="008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Окон-чание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D6" w:rsidRPr="00CB4DCA" w:rsidTr="00816F50">
        <w:tc>
          <w:tcPr>
            <w:tcW w:w="527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мост через реку </w:t>
            </w:r>
            <w:proofErr w:type="gram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Шушь</w:t>
            </w:r>
            <w:proofErr w:type="spellEnd"/>
          </w:p>
        </w:tc>
        <w:tc>
          <w:tcPr>
            <w:tcW w:w="1212" w:type="dxa"/>
            <w:vMerge w:val="restart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джа</w:t>
            </w:r>
            <w:proofErr w:type="spellEnd"/>
          </w:p>
        </w:tc>
        <w:tc>
          <w:tcPr>
            <w:tcW w:w="1559" w:type="dxa"/>
            <w:vMerge w:val="restart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</w:p>
        </w:tc>
        <w:tc>
          <w:tcPr>
            <w:tcW w:w="2259" w:type="dxa"/>
            <w:vMerge w:val="restart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взаимодействия с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противопаводковой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комиссией; </w:t>
            </w: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в распоряжении администрации техники (грузовой автомобиль ГАЗ 3507, УАЗ 31512, трактор МТЗ 82)</w:t>
            </w:r>
          </w:p>
        </w:tc>
        <w:tc>
          <w:tcPr>
            <w:tcW w:w="608" w:type="dxa"/>
            <w:vMerge w:val="restart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vMerge w:val="restart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vMerge w:val="restart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893" w:type="dxa"/>
            <w:vMerge w:val="restart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1276" w:type="dxa"/>
            <w:vMerge w:val="restart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ДТ-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CB4DCA">
                <w:rPr>
                  <w:rFonts w:ascii="Times New Roman" w:hAnsi="Times New Roman" w:cs="Times New Roman"/>
                  <w:sz w:val="24"/>
                  <w:szCs w:val="24"/>
                </w:rPr>
                <w:t>100 л</w:t>
              </w:r>
            </w:smartTag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 см"/>
              </w:smartTagPr>
              <w:r w:rsidRPr="00CB4DCA">
                <w:rPr>
                  <w:rFonts w:ascii="Times New Roman" w:hAnsi="Times New Roman" w:cs="Times New Roman"/>
                  <w:sz w:val="24"/>
                  <w:szCs w:val="24"/>
                </w:rPr>
                <w:t>-50 л</w:t>
              </w:r>
            </w:smartTag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черте населенного пункта с.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Иджа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, на балансе администрации не состоит, тел.24-6-82</w:t>
            </w:r>
          </w:p>
        </w:tc>
        <w:tc>
          <w:tcPr>
            <w:tcW w:w="1498" w:type="dxa"/>
            <w:vMerge w:val="restart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Ведется регулярное наблюдение</w:t>
            </w:r>
          </w:p>
        </w:tc>
      </w:tr>
      <w:tr w:rsidR="000B0ED6" w:rsidRPr="00CB4DCA" w:rsidTr="00816F50">
        <w:tc>
          <w:tcPr>
            <w:tcW w:w="527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Железобетон-</w:t>
            </w:r>
          </w:p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мост через реку </w:t>
            </w:r>
            <w:proofErr w:type="gram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Шушь</w:t>
            </w:r>
            <w:proofErr w:type="spellEnd"/>
          </w:p>
        </w:tc>
        <w:tc>
          <w:tcPr>
            <w:tcW w:w="1212" w:type="dxa"/>
            <w:vMerge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за чертой населенного пункта с. </w:t>
            </w:r>
            <w:proofErr w:type="spellStart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Иджа</w:t>
            </w:r>
            <w:proofErr w:type="spellEnd"/>
            <w:r w:rsidRPr="00CB4DCA">
              <w:rPr>
                <w:rFonts w:ascii="Times New Roman" w:hAnsi="Times New Roman" w:cs="Times New Roman"/>
                <w:sz w:val="24"/>
                <w:szCs w:val="24"/>
              </w:rPr>
              <w:t>, на балансе администрации не состоит, тел.24-6-82</w:t>
            </w:r>
          </w:p>
        </w:tc>
        <w:tc>
          <w:tcPr>
            <w:tcW w:w="1498" w:type="dxa"/>
            <w:vMerge/>
          </w:tcPr>
          <w:p w:rsidR="000B0ED6" w:rsidRPr="00CB4DCA" w:rsidRDefault="000B0ED6" w:rsidP="0081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ED6" w:rsidRPr="00CB4DCA" w:rsidRDefault="000B0ED6" w:rsidP="000B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0ED6" w:rsidRPr="00CB4DCA" w:rsidSect="00FD6445">
          <w:pgSz w:w="16834" w:h="11909" w:orient="landscape"/>
          <w:pgMar w:top="1440" w:right="720" w:bottom="1542" w:left="851" w:header="720" w:footer="720" w:gutter="0"/>
          <w:cols w:space="720"/>
        </w:sectPr>
      </w:pPr>
    </w:p>
    <w:p w:rsidR="000B0ED6" w:rsidRPr="00CB4DCA" w:rsidRDefault="000B0ED6" w:rsidP="000B0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0B0ED6" w:rsidRPr="00CB4DCA" w:rsidRDefault="000B0ED6" w:rsidP="000B0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</w:t>
      </w:r>
    </w:p>
    <w:p w:rsidR="000B0ED6" w:rsidRPr="00CB4DCA" w:rsidRDefault="000B0ED6" w:rsidP="000B0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03.03.2025  г. №14</w:t>
      </w:r>
    </w:p>
    <w:p w:rsidR="000B0ED6" w:rsidRPr="00CB4DCA" w:rsidRDefault="000B0ED6" w:rsidP="000B0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>Состав</w:t>
      </w: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>мобильной бригады для оказания помощи  жителям, нуждающимся в посторонней помощи</w:t>
      </w: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1. Трактор ЭО-2621 №3768 ХЕ – </w:t>
      </w:r>
      <w:proofErr w:type="spellStart"/>
      <w:r w:rsidRPr="00CB4DCA">
        <w:rPr>
          <w:rFonts w:ascii="Times New Roman" w:hAnsi="Times New Roman" w:cs="Times New Roman"/>
          <w:sz w:val="24"/>
          <w:szCs w:val="24"/>
        </w:rPr>
        <w:t>Шевляков</w:t>
      </w:r>
      <w:proofErr w:type="spellEnd"/>
      <w:r w:rsidRPr="00CB4DCA">
        <w:rPr>
          <w:rFonts w:ascii="Times New Roman" w:hAnsi="Times New Roman" w:cs="Times New Roman"/>
          <w:sz w:val="24"/>
          <w:szCs w:val="24"/>
        </w:rPr>
        <w:t xml:space="preserve"> А.А. 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2. Автомобиль ГАЗ-САЗ-350701 №С106РЕ - Сальников И.М. 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>3. Автомобиль УАЗ-31512 № Р914МР – Шорохов Н.Г.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закреплен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 Михеевой Г.И. – 83</w:t>
      </w:r>
      <w:r w:rsidRPr="00CB4DC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4DCA">
        <w:rPr>
          <w:rFonts w:ascii="Times New Roman" w:hAnsi="Times New Roman" w:cs="Times New Roman"/>
          <w:sz w:val="24"/>
          <w:szCs w:val="24"/>
        </w:rPr>
        <w:t>, ул. Советская,  № 11-2.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0B0ED6" w:rsidRPr="00CB4DCA" w:rsidRDefault="000B0ED6" w:rsidP="000B0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</w:t>
      </w:r>
    </w:p>
    <w:p w:rsidR="000B0ED6" w:rsidRPr="00CB4DCA" w:rsidRDefault="000B0ED6" w:rsidP="000B0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03.03.2005  г. № 14</w:t>
      </w:r>
    </w:p>
    <w:p w:rsidR="000B0ED6" w:rsidRPr="00CB4DCA" w:rsidRDefault="000B0ED6" w:rsidP="000B0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>Перечень</w:t>
      </w:r>
    </w:p>
    <w:p w:rsidR="000B0ED6" w:rsidRPr="00CB4DCA" w:rsidRDefault="000B0ED6" w:rsidP="000B0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>объектов попадающих в зону подтопления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CB4DC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B4DCA">
        <w:rPr>
          <w:rFonts w:ascii="Times New Roman" w:hAnsi="Times New Roman" w:cs="Times New Roman"/>
          <w:sz w:val="24"/>
          <w:szCs w:val="24"/>
        </w:rPr>
        <w:t xml:space="preserve">оветская № 9-1:                                                     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DCA">
        <w:rPr>
          <w:rFonts w:ascii="Times New Roman" w:hAnsi="Times New Roman" w:cs="Times New Roman"/>
          <w:sz w:val="24"/>
          <w:szCs w:val="24"/>
        </w:rPr>
        <w:t>Литуев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- 52</w:t>
      </w:r>
      <w:r w:rsidRPr="00CB4DC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4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Г.А.- 51</w:t>
      </w:r>
      <w:r w:rsidRPr="00CB4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CB4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У.А.- 19</w:t>
      </w:r>
      <w:r w:rsidRPr="00CB4DCA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 – 13 </w:t>
      </w:r>
      <w:r w:rsidRPr="00CB4DCA">
        <w:rPr>
          <w:rFonts w:ascii="Times New Roman" w:hAnsi="Times New Roman" w:cs="Times New Roman"/>
          <w:sz w:val="24"/>
          <w:szCs w:val="24"/>
        </w:rPr>
        <w:t xml:space="preserve">лет                                                 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оветская №11-1</w:t>
      </w: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О.Н.  42 года</w:t>
      </w: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Я.Д. 8 лет</w:t>
      </w:r>
    </w:p>
    <w:p w:rsidR="000B0ED6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CB4DC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B4DCA">
        <w:rPr>
          <w:rFonts w:ascii="Times New Roman" w:hAnsi="Times New Roman" w:cs="Times New Roman"/>
          <w:sz w:val="24"/>
          <w:szCs w:val="24"/>
        </w:rPr>
        <w:t xml:space="preserve">оветская № 11-2:                                                      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Г.И. - 83</w:t>
      </w:r>
      <w:r w:rsidRPr="00CB4DC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CB4DC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B4DCA">
        <w:rPr>
          <w:rFonts w:ascii="Times New Roman" w:hAnsi="Times New Roman" w:cs="Times New Roman"/>
          <w:sz w:val="24"/>
          <w:szCs w:val="24"/>
        </w:rPr>
        <w:t>оветская №13:</w:t>
      </w:r>
    </w:p>
    <w:p w:rsidR="000B0ED6" w:rsidRPr="00CB4DCA" w:rsidRDefault="000B0ED6" w:rsidP="000B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 И.В. 51 год</w:t>
      </w:r>
    </w:p>
    <w:p w:rsidR="000B0ED6" w:rsidRPr="00CB4DCA" w:rsidRDefault="000B0ED6" w:rsidP="000B0ED6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Е.А. 43</w:t>
      </w:r>
      <w:r w:rsidRPr="00CB4DC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B0ED6" w:rsidRPr="00CB4DCA" w:rsidRDefault="000B0ED6" w:rsidP="000B0ED6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 И.И. 9</w:t>
      </w:r>
      <w:r w:rsidRPr="00CB4DCA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671645" w:rsidRDefault="00671645"/>
    <w:sectPr w:rsidR="0067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0ED6"/>
    <w:rsid w:val="000B0ED6"/>
    <w:rsid w:val="0067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1373</Words>
  <Characters>7829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2025-03-05T01:22:00Z</dcterms:created>
  <dcterms:modified xsi:type="dcterms:W3CDTF">2025-03-05T01:23:00Z</dcterms:modified>
</cp:coreProperties>
</file>