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DB" w:rsidRDefault="00D8034A" w:rsidP="00D8034A">
      <w:pPr>
        <w:jc w:val="both"/>
      </w:pPr>
      <w:r w:rsidRPr="004752C8">
        <w:object w:dxaOrig="10643" w:dyaOrig="12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635.25pt" o:ole="">
            <v:imagedata r:id="rId8" o:title=""/>
          </v:shape>
          <o:OLEObject Type="Embed" ProgID="Word.Document.12" ShapeID="_x0000_i1025" DrawAspect="Content" ObjectID="_1811076363" r:id="rId9">
            <o:FieldCodes>\s</o:FieldCodes>
          </o:OLEObject>
        </w:object>
      </w:r>
    </w:p>
    <w:p w:rsidR="004752C8" w:rsidRDefault="004752C8"/>
    <w:tbl>
      <w:tblPr>
        <w:tblW w:w="110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61"/>
        <w:gridCol w:w="364"/>
        <w:gridCol w:w="276"/>
        <w:gridCol w:w="150"/>
        <w:gridCol w:w="261"/>
        <w:gridCol w:w="164"/>
        <w:gridCol w:w="247"/>
        <w:gridCol w:w="320"/>
        <w:gridCol w:w="91"/>
        <w:gridCol w:w="334"/>
        <w:gridCol w:w="122"/>
        <w:gridCol w:w="137"/>
        <w:gridCol w:w="274"/>
        <w:gridCol w:w="34"/>
        <w:gridCol w:w="502"/>
        <w:gridCol w:w="65"/>
        <w:gridCol w:w="171"/>
        <w:gridCol w:w="364"/>
        <w:gridCol w:w="1994"/>
        <w:gridCol w:w="353"/>
        <w:gridCol w:w="520"/>
        <w:gridCol w:w="403"/>
        <w:gridCol w:w="217"/>
        <w:gridCol w:w="372"/>
        <w:gridCol w:w="241"/>
        <w:gridCol w:w="446"/>
        <w:gridCol w:w="306"/>
        <w:gridCol w:w="368"/>
        <w:gridCol w:w="624"/>
        <w:gridCol w:w="166"/>
      </w:tblGrid>
      <w:tr w:rsidR="004752C8" w:rsidRPr="004752C8" w:rsidTr="004752C8">
        <w:trPr>
          <w:trHeight w:val="255"/>
        </w:trPr>
        <w:tc>
          <w:tcPr>
            <w:tcW w:w="3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4A" w:rsidRDefault="00D8034A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8034A" w:rsidRDefault="00D8034A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8034A" w:rsidRDefault="00D8034A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8034A" w:rsidRDefault="00D8034A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8034A" w:rsidRDefault="00D8034A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752C8" w:rsidRPr="004752C8" w:rsidRDefault="00A55968" w:rsidP="00D80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</w:t>
            </w:r>
            <w:r w:rsidR="004752C8"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4752C8" w:rsidRPr="004752C8" w:rsidTr="004752C8">
        <w:trPr>
          <w:trHeight w:val="255"/>
        </w:trPr>
        <w:tc>
          <w:tcPr>
            <w:tcW w:w="3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A559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752C8" w:rsidRPr="004752C8" w:rsidTr="004752C8">
        <w:trPr>
          <w:trHeight w:val="255"/>
        </w:trPr>
        <w:tc>
          <w:tcPr>
            <w:tcW w:w="3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6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  <w:r w:rsidR="00A559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Совета депутатов </w:t>
            </w:r>
          </w:p>
          <w:p w:rsidR="004752C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</w:t>
            </w:r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09.06.2025г. №109</w:t>
            </w: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Pr="004752C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52C8" w:rsidRPr="004752C8" w:rsidTr="004752C8">
        <w:trPr>
          <w:trHeight w:val="525"/>
        </w:trPr>
        <w:tc>
          <w:tcPr>
            <w:tcW w:w="110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4752C8" w:rsidRPr="004752C8" w:rsidTr="004752C8">
        <w:trPr>
          <w:trHeight w:val="705"/>
        </w:trPr>
        <w:tc>
          <w:tcPr>
            <w:tcW w:w="3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4752C8" w:rsidRPr="004752C8" w:rsidTr="004752C8">
        <w:trPr>
          <w:trHeight w:val="960"/>
        </w:trPr>
        <w:tc>
          <w:tcPr>
            <w:tcW w:w="3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4752C8" w:rsidRPr="004752C8" w:rsidTr="004752C8">
        <w:trPr>
          <w:trHeight w:val="255"/>
        </w:trPr>
        <w:tc>
          <w:tcPr>
            <w:tcW w:w="366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752C8" w:rsidRPr="004752C8" w:rsidTr="004752C8">
        <w:trPr>
          <w:trHeight w:val="375"/>
        </w:trPr>
        <w:tc>
          <w:tcPr>
            <w:tcW w:w="3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803 01 00 00 00 00 0000 000</w:t>
            </w:r>
          </w:p>
        </w:tc>
        <w:tc>
          <w:tcPr>
            <w:tcW w:w="3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103,379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4752C8" w:rsidRPr="004752C8" w:rsidTr="004752C8">
        <w:trPr>
          <w:trHeight w:val="585"/>
        </w:trPr>
        <w:tc>
          <w:tcPr>
            <w:tcW w:w="36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803 01 05 02 00 00 0000 500</w:t>
            </w: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-15 826,808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4752C8" w:rsidRPr="004752C8" w:rsidTr="004752C8">
        <w:trPr>
          <w:trHeight w:val="555"/>
        </w:trPr>
        <w:tc>
          <w:tcPr>
            <w:tcW w:w="36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-15 826,808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4752C8" w:rsidRPr="004752C8" w:rsidTr="004752C8">
        <w:trPr>
          <w:trHeight w:val="510"/>
        </w:trPr>
        <w:tc>
          <w:tcPr>
            <w:tcW w:w="36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803 01 05 02 00 00 0000 600</w:t>
            </w: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15 930,187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  <w:tr w:rsidR="004752C8" w:rsidRPr="004752C8" w:rsidTr="004752C8">
        <w:trPr>
          <w:trHeight w:val="630"/>
        </w:trPr>
        <w:tc>
          <w:tcPr>
            <w:tcW w:w="36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34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15 930,187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  <w:tr w:rsidR="004752C8" w:rsidRPr="004752C8" w:rsidTr="004752C8">
        <w:trPr>
          <w:gridAfter w:val="1"/>
          <w:wAfter w:w="166" w:type="dxa"/>
          <w:trHeight w:val="240"/>
        </w:trPr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52C8" w:rsidRPr="004752C8" w:rsidRDefault="004752C8" w:rsidP="00A55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68" w:rsidRDefault="000A2FC5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4752C8" w:rsidRDefault="00A55968" w:rsidP="00A5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От 09.06.2025г. №109</w:t>
            </w:r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</w:t>
            </w: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A5596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0A2FC5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A55968" w:rsidRPr="004752C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1091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на 2025 год и плановый период 2026 - 2027 годов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ублей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4752C8" w:rsidRPr="004752C8" w:rsidTr="004752C8">
        <w:trPr>
          <w:gridAfter w:val="1"/>
          <w:wAfter w:w="166" w:type="dxa"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 строки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2025 г.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2026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2027 г.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        главного администратора доходов бюджета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элемента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подвида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аналит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и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-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br/>
              <w:t>ческой  группы подвида доходов бюджетов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52C8" w:rsidRPr="004752C8" w:rsidTr="004752C8">
        <w:trPr>
          <w:gridAfter w:val="1"/>
          <w:wAfter w:w="166" w:type="dxa"/>
          <w:trHeight w:val="2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1 085,600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963,800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 НА  ПРИБЫЛЬ,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 на  доходы 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4752C8" w:rsidRPr="004752C8" w:rsidTr="004752C8">
        <w:trPr>
          <w:gridAfter w:val="1"/>
          <w:wAfter w:w="166" w:type="dxa"/>
          <w:trHeight w:val="11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107,900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4752C8" w:rsidRPr="004752C8" w:rsidTr="004752C8">
        <w:trPr>
          <w:gridAfter w:val="1"/>
          <w:wAfter w:w="166" w:type="dxa"/>
          <w:trHeight w:val="11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</w:tr>
      <w:tr w:rsidR="004752C8" w:rsidRPr="004752C8" w:rsidTr="004752C8">
        <w:trPr>
          <w:gridAfter w:val="1"/>
          <w:wAfter w:w="166" w:type="dxa"/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</w:tr>
      <w:tr w:rsidR="004752C8" w:rsidRPr="004752C8" w:rsidTr="004752C8">
        <w:trPr>
          <w:gridAfter w:val="1"/>
          <w:wAfter w:w="166" w:type="dxa"/>
          <w:trHeight w:val="5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остановленных дифференци</w:t>
            </w:r>
            <w:bookmarkStart w:id="0" w:name="_GoBack"/>
            <w:bookmarkEnd w:id="0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137,700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</w:tr>
      <w:tr w:rsidR="004752C8" w:rsidRPr="004752C8" w:rsidTr="004752C8">
        <w:trPr>
          <w:gridAfter w:val="1"/>
          <w:wAfter w:w="166" w:type="dxa"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365,000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125,000</w:t>
            </w:r>
          </w:p>
        </w:tc>
      </w:tr>
      <w:tr w:rsidR="004752C8" w:rsidRPr="004752C8" w:rsidTr="004752C8">
        <w:trPr>
          <w:gridAfter w:val="1"/>
          <w:wAfter w:w="166" w:type="dxa"/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 ПОШЛИНА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4752C8" w:rsidRPr="004752C8" w:rsidTr="004752C8">
        <w:trPr>
          <w:gridAfter w:val="1"/>
          <w:wAfter w:w="166" w:type="dxa"/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4752C8" w:rsidRPr="004752C8" w:rsidTr="004752C8">
        <w:trPr>
          <w:gridAfter w:val="1"/>
          <w:wAfter w:w="166" w:type="dxa"/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4752C8" w:rsidRPr="004752C8" w:rsidTr="004752C8">
        <w:trPr>
          <w:gridAfter w:val="1"/>
          <w:wAfter w:w="166" w:type="dxa"/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</w:t>
            </w: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бюджеты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4752C8" w:rsidRPr="004752C8" w:rsidTr="004752C8">
        <w:trPr>
          <w:gridAfter w:val="1"/>
          <w:wAfter w:w="166" w:type="dxa"/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14 741,208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4752C8" w:rsidRPr="004752C8" w:rsidTr="004752C8">
        <w:trPr>
          <w:gridAfter w:val="1"/>
          <w:wAfter w:w="166" w:type="dxa"/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14 741,208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4752C8" w:rsidRPr="004752C8" w:rsidTr="004752C8">
        <w:trPr>
          <w:gridAfter w:val="1"/>
          <w:wAfter w:w="166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4752C8" w:rsidRPr="004752C8" w:rsidTr="004752C8">
        <w:trPr>
          <w:gridAfter w:val="1"/>
          <w:wAfter w:w="166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4752C8" w:rsidRPr="004752C8" w:rsidTr="004752C8">
        <w:trPr>
          <w:gridAfter w:val="1"/>
          <w:wAfter w:w="166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4752C8" w:rsidRPr="004752C8" w:rsidTr="004752C8">
        <w:trPr>
          <w:gridAfter w:val="1"/>
          <w:wAfter w:w="166" w:type="dxa"/>
          <w:trHeight w:val="12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</w:tr>
      <w:tr w:rsidR="004752C8" w:rsidRPr="004752C8" w:rsidTr="004752C8">
        <w:trPr>
          <w:gridAfter w:val="1"/>
          <w:wAfter w:w="166" w:type="dxa"/>
          <w:trHeight w:val="19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4752C8" w:rsidRPr="004752C8" w:rsidTr="004752C8">
        <w:trPr>
          <w:gridAfter w:val="1"/>
          <w:wAfter w:w="166" w:type="dxa"/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 (Субсидии бюджетам муниципальных образований на разработку расчетов вероятного вреда в целях обеспечения безопасности гидротехнических сооружений в рамках ведомственного проекта "Предотвращение негативного воздействия вод и ликвидация его последствий в отношении водных объектов государственной программы Красноярского края "Развитие лесного хозяйства, воспроизводство и использование природных ресурсов")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259,380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189,077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206,840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214,511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4,941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4,941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сельских поселений на </w:t>
            </w: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4,941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4752C8" w:rsidRPr="004752C8" w:rsidTr="004752C8">
        <w:trPr>
          <w:gridAfter w:val="1"/>
          <w:wAfter w:w="166" w:type="dxa"/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13 095,851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4752C8" w:rsidRPr="004752C8" w:rsidTr="004752C8">
        <w:trPr>
          <w:gridAfter w:val="1"/>
          <w:wAfter w:w="166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13 095,851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4752C8" w:rsidRPr="004752C8" w:rsidTr="004752C8">
        <w:trPr>
          <w:gridAfter w:val="1"/>
          <w:wAfter w:w="166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13 095,851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4752C8" w:rsidRPr="004752C8" w:rsidTr="004752C8">
        <w:trPr>
          <w:gridAfter w:val="1"/>
          <w:wAfter w:w="166" w:type="dxa"/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увеличение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996,000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64,800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резервного фонда администрации Шушенского района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15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10 271,700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</w:tr>
      <w:tr w:rsidR="004752C8" w:rsidRPr="004752C8" w:rsidTr="004752C8">
        <w:trPr>
          <w:gridAfter w:val="1"/>
          <w:wAfter w:w="166" w:type="dxa"/>
          <w:trHeight w:val="3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</w:tr>
      <w:tr w:rsidR="004752C8" w:rsidRPr="004752C8" w:rsidTr="004752C8">
        <w:trPr>
          <w:gridAfter w:val="1"/>
          <w:wAfter w:w="166" w:type="dxa"/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965,940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4752C8" w:rsidRPr="004752C8" w:rsidTr="004752C8">
        <w:trPr>
          <w:gridAfter w:val="1"/>
          <w:wAfter w:w="16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15 826,808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12 990,851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13 006,322</w:t>
            </w:r>
          </w:p>
        </w:tc>
      </w:tr>
    </w:tbl>
    <w:p w:rsidR="004752C8" w:rsidRDefault="004752C8"/>
    <w:p w:rsidR="004752C8" w:rsidRDefault="004752C8"/>
    <w:p w:rsidR="00A55968" w:rsidRDefault="000A2FC5" w:rsidP="00A55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№3</w:t>
      </w:r>
      <w:r w:rsidR="00A559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A55968" w:rsidRDefault="00A55968" w:rsidP="00A55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</w:t>
      </w:r>
      <w:proofErr w:type="gramEnd"/>
    </w:p>
    <w:p w:rsidR="00A55968" w:rsidRDefault="00A55968" w:rsidP="00A55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Совета депутатов</w:t>
      </w:r>
    </w:p>
    <w:p w:rsidR="004752C8" w:rsidRDefault="00A55968" w:rsidP="00A55968"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От 09.06.2025г. №109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93"/>
        <w:gridCol w:w="4560"/>
        <w:gridCol w:w="485"/>
        <w:gridCol w:w="709"/>
        <w:gridCol w:w="1134"/>
        <w:gridCol w:w="1134"/>
        <w:gridCol w:w="1134"/>
      </w:tblGrid>
      <w:tr w:rsidR="004752C8" w:rsidRPr="004752C8" w:rsidTr="004752C8">
        <w:trPr>
          <w:trHeight w:val="25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A55968" w:rsidP="00A5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4752C8" w:rsidRPr="004752C8" w:rsidTr="004752C8">
        <w:trPr>
          <w:trHeight w:val="25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A55968" w:rsidP="00A5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</w:t>
            </w:r>
            <w:proofErr w:type="gramStart"/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решения </w:t>
            </w:r>
            <w:proofErr w:type="spellStart"/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</w:p>
        </w:tc>
      </w:tr>
      <w:tr w:rsidR="004752C8" w:rsidRPr="004752C8" w:rsidTr="004752C8">
        <w:trPr>
          <w:trHeight w:val="255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68" w:rsidRDefault="004752C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</w:t>
            </w:r>
            <w:r w:rsidR="00A559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Совета депутатов</w:t>
            </w:r>
          </w:p>
          <w:p w:rsidR="004752C8" w:rsidRPr="004752C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</w:t>
            </w:r>
            <w:r w:rsidR="004752C8"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4752C8" w:rsidRPr="004752C8" w:rsidTr="004752C8">
        <w:trPr>
          <w:trHeight w:val="9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4752C8" w:rsidRPr="004752C8" w:rsidTr="004752C8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2027 год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752C8" w:rsidRPr="004752C8" w:rsidTr="004752C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8 479,766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7 232,860</w:t>
            </w:r>
          </w:p>
        </w:tc>
      </w:tr>
      <w:tr w:rsidR="004752C8" w:rsidRPr="004752C8" w:rsidTr="004752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</w:tr>
      <w:tr w:rsidR="004752C8" w:rsidRPr="004752C8" w:rsidTr="004752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</w:tr>
      <w:tr w:rsidR="004752C8" w:rsidRPr="004752C8" w:rsidTr="004752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5 025,748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4 131,386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1 256,428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210,125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210,125</w:t>
            </w:r>
          </w:p>
        </w:tc>
      </w:tr>
      <w:tr w:rsidR="004752C8" w:rsidRPr="004752C8" w:rsidTr="004752C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2 885,165</w:t>
            </w:r>
          </w:p>
        </w:tc>
      </w:tr>
      <w:tr w:rsidR="004752C8" w:rsidRPr="004752C8" w:rsidTr="004752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4752C8" w:rsidRPr="004752C8" w:rsidTr="004752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2 885,165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2 945,042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1 500,742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52C8" w:rsidRPr="004752C8" w:rsidTr="004752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258,148</w:t>
            </w:r>
          </w:p>
        </w:tc>
      </w:tr>
      <w:tr w:rsidR="004752C8" w:rsidRPr="004752C8" w:rsidTr="004752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621,620</w:t>
            </w:r>
          </w:p>
        </w:tc>
      </w:tr>
      <w:tr w:rsidR="004752C8" w:rsidRPr="004752C8" w:rsidTr="004752C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15 930,187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13 006,322</w:t>
            </w:r>
          </w:p>
        </w:tc>
      </w:tr>
    </w:tbl>
    <w:p w:rsidR="004752C8" w:rsidRDefault="004752C8"/>
    <w:p w:rsidR="004752C8" w:rsidRDefault="004752C8"/>
    <w:p w:rsidR="004752C8" w:rsidRDefault="004752C8"/>
    <w:p w:rsidR="00A55968" w:rsidRPr="00A55968" w:rsidRDefault="000A2FC5" w:rsidP="00A55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№4</w:t>
      </w:r>
    </w:p>
    <w:p w:rsidR="00A55968" w:rsidRPr="00A55968" w:rsidRDefault="00A55968" w:rsidP="00A55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</w:t>
      </w:r>
      <w:proofErr w:type="spellStart"/>
      <w:r w:rsidRPr="00A55968">
        <w:rPr>
          <w:rFonts w:ascii="Times New Roman" w:eastAsia="Times New Roman" w:hAnsi="Times New Roman" w:cs="Times New Roman"/>
          <w:sz w:val="18"/>
          <w:szCs w:val="18"/>
          <w:lang w:eastAsia="ru-RU"/>
        </w:rPr>
        <w:t>Иджинского</w:t>
      </w:r>
      <w:proofErr w:type="spellEnd"/>
      <w:r w:rsidRPr="00A559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A55968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</w:t>
      </w:r>
      <w:proofErr w:type="gramEnd"/>
    </w:p>
    <w:p w:rsidR="00A55968" w:rsidRPr="00A55968" w:rsidRDefault="00A55968" w:rsidP="00A5596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96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Совета депутатов</w:t>
      </w:r>
    </w:p>
    <w:p w:rsidR="004752C8" w:rsidRPr="00A55968" w:rsidRDefault="00A55968" w:rsidP="00A55968">
      <w:pPr>
        <w:jc w:val="right"/>
        <w:rPr>
          <w:rFonts w:ascii="Times New Roman" w:hAnsi="Times New Roman" w:cs="Times New Roman"/>
          <w:sz w:val="18"/>
          <w:szCs w:val="18"/>
        </w:rPr>
      </w:pPr>
      <w:r w:rsidRPr="00A559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09.06.2025г. №109</w:t>
      </w:r>
    </w:p>
    <w:tbl>
      <w:tblPr>
        <w:tblW w:w="23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426"/>
        <w:gridCol w:w="141"/>
        <w:gridCol w:w="911"/>
        <w:gridCol w:w="16"/>
        <w:gridCol w:w="3327"/>
        <w:gridCol w:w="617"/>
        <w:gridCol w:w="800"/>
        <w:gridCol w:w="425"/>
        <w:gridCol w:w="55"/>
        <w:gridCol w:w="87"/>
        <w:gridCol w:w="425"/>
        <w:gridCol w:w="284"/>
        <w:gridCol w:w="44"/>
        <w:gridCol w:w="381"/>
        <w:gridCol w:w="709"/>
        <w:gridCol w:w="92"/>
        <w:gridCol w:w="617"/>
        <w:gridCol w:w="425"/>
        <w:gridCol w:w="142"/>
        <w:gridCol w:w="141"/>
        <w:gridCol w:w="7"/>
        <w:gridCol w:w="844"/>
        <w:gridCol w:w="142"/>
        <w:gridCol w:w="346"/>
        <w:gridCol w:w="236"/>
        <w:gridCol w:w="6080"/>
        <w:gridCol w:w="5049"/>
        <w:gridCol w:w="1087"/>
      </w:tblGrid>
      <w:tr w:rsidR="004752C8" w:rsidRPr="00A55968" w:rsidTr="005D441B">
        <w:trPr>
          <w:gridBefore w:val="1"/>
          <w:gridAfter w:val="2"/>
          <w:wBefore w:w="141" w:type="dxa"/>
          <w:wAfter w:w="6136" w:type="dxa"/>
          <w:trHeight w:val="255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A5596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A5596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41B" w:rsidRPr="00A55968" w:rsidTr="005D441B">
        <w:trPr>
          <w:gridBefore w:val="1"/>
          <w:wBefore w:w="141" w:type="dxa"/>
          <w:trHeight w:val="255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A55968" w:rsidRDefault="005D441B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A55968" w:rsidRDefault="005D441B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A55968" w:rsidRDefault="005D441B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41B" w:rsidRPr="00A55968" w:rsidTr="005D441B">
        <w:trPr>
          <w:gridBefore w:val="1"/>
          <w:wBefore w:w="141" w:type="dxa"/>
          <w:trHeight w:val="255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A55968" w:rsidRDefault="005D441B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A55968" w:rsidRDefault="00A55968" w:rsidP="00A5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5D441B"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</w:t>
            </w:r>
          </w:p>
          <w:p w:rsidR="005D441B" w:rsidRPr="00A55968" w:rsidRDefault="00A55968" w:rsidP="00A5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5D441B"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441B"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</w:t>
            </w:r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="005D441B"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D441B"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Иджинского</w:t>
            </w:r>
            <w:proofErr w:type="spellEnd"/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</w:t>
            </w:r>
            <w:proofErr w:type="gramEnd"/>
          </w:p>
          <w:p w:rsidR="005D441B" w:rsidRPr="00A55968" w:rsidRDefault="00A55968" w:rsidP="00A5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5D441B"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овета депутатов</w:t>
            </w:r>
          </w:p>
          <w:p w:rsidR="005D441B" w:rsidRDefault="00A55968" w:rsidP="00A5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559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13.12.2024 № 73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A55968" w:rsidRPr="00A55968" w:rsidRDefault="00A55968" w:rsidP="00A55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A55968" w:rsidRDefault="005D441B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85"/>
        </w:trPr>
        <w:tc>
          <w:tcPr>
            <w:tcW w:w="110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2C8" w:rsidRPr="004752C8" w:rsidRDefault="005D441B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="004752C8"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="004752C8"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="004752C8"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="004752C8" w:rsidRPr="00475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110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0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8 479,766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4752C8" w:rsidRPr="004752C8" w:rsidTr="00A55968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A55968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5 025,748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5 025,748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4 313,462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0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34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1 256,428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9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4,941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</w:t>
            </w: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3 344,385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6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0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881,059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329,380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разработку расчетов вероятного вреда в целях обеспечения безопасности гидротехнических сооружений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262,000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551,679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551,679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551,679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33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2 945,042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1 582,448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1 582,448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1 582,448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Развитие территории поселения за счет средств налогового потенциала в рамках отдельных мероприятий муниципальной программы «Обеспечение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0110077450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0110077450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0110077450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9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1 200,000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19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муниципальным служащим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Средства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8" w:rsidRPr="004752C8" w:rsidRDefault="004752C8" w:rsidP="0047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752C8" w:rsidRPr="004752C8" w:rsidTr="005D441B">
        <w:trPr>
          <w:gridBefore w:val="1"/>
          <w:gridAfter w:val="5"/>
          <w:wBefore w:w="141" w:type="dxa"/>
          <w:wAfter w:w="12798" w:type="dxa"/>
          <w:trHeight w:val="255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752C8" w:rsidRPr="004752C8" w:rsidRDefault="004752C8" w:rsidP="00475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15 930,187 </w:t>
            </w:r>
          </w:p>
        </w:tc>
      </w:tr>
      <w:tr w:rsidR="005D441B" w:rsidRPr="005D441B" w:rsidTr="005D441B">
        <w:trPr>
          <w:gridAfter w:val="4"/>
          <w:wAfter w:w="12452" w:type="dxa"/>
          <w:trHeight w:val="255"/>
        </w:trPr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441B" w:rsidRPr="005D441B" w:rsidTr="005D441B">
        <w:trPr>
          <w:gridAfter w:val="8"/>
          <w:wAfter w:w="13791" w:type="dxa"/>
          <w:trHeight w:val="255"/>
        </w:trPr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0A2FC5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№5</w:t>
            </w: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5D441B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09.06.2025г. №109</w:t>
            </w: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№7</w:t>
            </w: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55968" w:rsidRDefault="00A55968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41B" w:rsidRPr="005D441B" w:rsidRDefault="005D441B" w:rsidP="00A55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D441B" w:rsidRPr="005D441B" w:rsidTr="005D441B">
        <w:trPr>
          <w:gridAfter w:val="8"/>
          <w:wAfter w:w="13791" w:type="dxa"/>
          <w:trHeight w:val="255"/>
        </w:trPr>
        <w:tc>
          <w:tcPr>
            <w:tcW w:w="1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A5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441B" w:rsidRPr="005D441B" w:rsidTr="005D441B">
        <w:trPr>
          <w:gridAfter w:val="8"/>
          <w:wAfter w:w="13791" w:type="dxa"/>
          <w:trHeight w:val="855"/>
        </w:trPr>
        <w:tc>
          <w:tcPr>
            <w:tcW w:w="102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непрограммных расходов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сельсовета), 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5D441B" w:rsidRPr="005D441B" w:rsidTr="00B21CB6">
        <w:trPr>
          <w:gridAfter w:val="3"/>
          <w:wAfter w:w="12216" w:type="dxa"/>
          <w:trHeight w:val="255"/>
        </w:trPr>
        <w:tc>
          <w:tcPr>
            <w:tcW w:w="87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D441B" w:rsidRPr="005D441B" w:rsidTr="00613EC6">
        <w:trPr>
          <w:gridAfter w:val="6"/>
          <w:wAfter w:w="12940" w:type="dxa"/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5D441B" w:rsidRPr="005D441B" w:rsidTr="00613EC6">
        <w:trPr>
          <w:gridAfter w:val="6"/>
          <w:wAfter w:w="12940" w:type="dxa"/>
          <w:trHeight w:val="1275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8 092,592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8 092,592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территории поселения за счет средств налогового потенциала в рамках отдельных мероприятий муниципальной программы «Обеспечение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5D441B" w:rsidRPr="005D441B" w:rsidTr="00613EC6">
        <w:trPr>
          <w:gridAfter w:val="6"/>
          <w:wAfter w:w="12940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311,268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5D441B" w:rsidRPr="005D441B" w:rsidTr="00613EC6">
        <w:trPr>
          <w:gridAfter w:val="6"/>
          <w:wAfter w:w="12940" w:type="dxa"/>
          <w:trHeight w:val="13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2 869,370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2 766,165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5D441B" w:rsidRPr="005D441B" w:rsidTr="00613EC6">
        <w:trPr>
          <w:gridAfter w:val="6"/>
          <w:wAfter w:w="12940" w:type="dxa"/>
          <w:trHeight w:val="6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5D441B" w:rsidRPr="005D441B" w:rsidTr="00613EC6">
        <w:trPr>
          <w:gridAfter w:val="6"/>
          <w:wAfter w:w="12940" w:type="dxa"/>
          <w:trHeight w:val="15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5D441B" w:rsidRPr="005D441B" w:rsidTr="00613EC6">
        <w:trPr>
          <w:gridAfter w:val="6"/>
          <w:wAfter w:w="12940" w:type="dxa"/>
          <w:trHeight w:val="28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5D441B" w:rsidRPr="005D441B" w:rsidTr="00613EC6">
        <w:trPr>
          <w:gridAfter w:val="6"/>
          <w:wAfter w:w="12940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5D441B" w:rsidRPr="005D441B" w:rsidTr="00613EC6">
        <w:trPr>
          <w:gridAfter w:val="6"/>
          <w:wAfter w:w="12940" w:type="dxa"/>
          <w:trHeight w:val="7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290,012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5D441B" w:rsidRPr="005D441B" w:rsidTr="00613EC6">
        <w:trPr>
          <w:gridAfter w:val="6"/>
          <w:wAfter w:w="12940" w:type="dxa"/>
          <w:trHeight w:val="7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5D441B" w:rsidRPr="005D441B" w:rsidTr="00613EC6">
        <w:trPr>
          <w:gridAfter w:val="6"/>
          <w:wAfter w:w="12940" w:type="dxa"/>
          <w:trHeight w:val="42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Непрограммные расходы бюджета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6 973,874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5 704,452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5 562,123 </w:t>
            </w:r>
          </w:p>
        </w:tc>
      </w:tr>
      <w:tr w:rsidR="005D441B" w:rsidRPr="005D441B" w:rsidTr="00613EC6">
        <w:trPr>
          <w:gridAfter w:val="6"/>
          <w:wAfter w:w="12940" w:type="dxa"/>
          <w:trHeight w:val="14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1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5D441B" w:rsidRPr="005D441B" w:rsidTr="00613EC6">
        <w:trPr>
          <w:gridAfter w:val="6"/>
          <w:wAfter w:w="12940" w:type="dxa"/>
          <w:trHeight w:val="4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4,941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4,941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67,380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5D441B" w:rsidRPr="005D441B" w:rsidTr="00613EC6">
        <w:trPr>
          <w:gridAfter w:val="6"/>
          <w:wAfter w:w="12940" w:type="dxa"/>
          <w:trHeight w:val="1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</w:t>
            </w:r>
            <w:proofErr w:type="spellStart"/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муниципальным служащим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4 313,462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5D441B" w:rsidRPr="005D441B" w:rsidTr="00613EC6">
        <w:trPr>
          <w:gridAfter w:val="6"/>
          <w:wAfter w:w="12940" w:type="dxa"/>
          <w:trHeight w:val="54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5D441B" w:rsidRPr="005D441B" w:rsidTr="00613EC6">
        <w:trPr>
          <w:gridAfter w:val="6"/>
          <w:wAfter w:w="12940" w:type="dxa"/>
          <w:trHeight w:val="14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5D441B" w:rsidRPr="005D441B" w:rsidTr="00613EC6">
        <w:trPr>
          <w:gridAfter w:val="6"/>
          <w:wAfter w:w="12940" w:type="dxa"/>
          <w:trHeight w:val="1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5D441B" w:rsidRPr="005D441B" w:rsidTr="00613EC6">
        <w:trPr>
          <w:gridAfter w:val="6"/>
          <w:wAfter w:w="12940" w:type="dxa"/>
          <w:trHeight w:val="10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5D441B" w:rsidRPr="005D441B" w:rsidTr="00613EC6">
        <w:trPr>
          <w:gridAfter w:val="6"/>
          <w:wAfter w:w="12940" w:type="dxa"/>
          <w:trHeight w:val="1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5D441B" w:rsidRPr="005D441B" w:rsidTr="00613EC6">
        <w:trPr>
          <w:gridAfter w:val="6"/>
          <w:wAfter w:w="12940" w:type="dxa"/>
          <w:trHeight w:val="7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Средства резервного фонда администрации Шушенского района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6200091190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6200091190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39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2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разработку расчетов вероятного вреда в целях обеспечения безопасности гидротехнических сооружений в рамках непрограммных расходов Администрации </w:t>
            </w:r>
            <w:proofErr w:type="spell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62000S4990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262,000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863,721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5D441B" w:rsidRPr="005D441B" w:rsidTr="00613EC6">
        <w:trPr>
          <w:gridAfter w:val="6"/>
          <w:wAfter w:w="12940" w:type="dxa"/>
          <w:trHeight w:val="4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49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5D441B" w:rsidRPr="005D441B" w:rsidTr="00613EC6">
        <w:trPr>
          <w:gridAfter w:val="6"/>
          <w:wAfter w:w="12940" w:type="dxa"/>
          <w:trHeight w:val="14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в рамках </w:t>
            </w: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5D441B" w:rsidRPr="005D441B" w:rsidTr="00613EC6">
        <w:trPr>
          <w:gridAfter w:val="6"/>
          <w:wAfter w:w="12940" w:type="dxa"/>
          <w:trHeight w:val="4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5D441B" w:rsidRPr="005D441B" w:rsidTr="00613EC6">
        <w:trPr>
          <w:gridAfter w:val="6"/>
          <w:wAfter w:w="12940" w:type="dxa"/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5D441B" w:rsidRPr="005D441B" w:rsidTr="00613EC6">
        <w:trPr>
          <w:gridAfter w:val="6"/>
          <w:wAfter w:w="12940" w:type="dxa"/>
          <w:trHeight w:val="2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5D441B" w:rsidRPr="005D441B" w:rsidTr="00613EC6">
        <w:trPr>
          <w:gridAfter w:val="6"/>
          <w:wAfter w:w="12940" w:type="dxa"/>
          <w:trHeight w:val="63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5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441B" w:rsidRPr="005D441B" w:rsidTr="00613EC6">
        <w:trPr>
          <w:gridAfter w:val="6"/>
          <w:wAfter w:w="1294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310,615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621,620 </w:t>
            </w:r>
          </w:p>
        </w:tc>
      </w:tr>
      <w:tr w:rsidR="005D441B" w:rsidRPr="005D441B" w:rsidTr="00697E73">
        <w:trPr>
          <w:gridAfter w:val="6"/>
          <w:wAfter w:w="12940" w:type="dxa"/>
          <w:trHeight w:val="255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15 930,187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12 990,851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D441B" w:rsidRPr="005D441B" w:rsidRDefault="005D441B" w:rsidP="005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13 006,322 </w:t>
            </w:r>
          </w:p>
        </w:tc>
      </w:tr>
    </w:tbl>
    <w:p w:rsidR="004752C8" w:rsidRDefault="004752C8"/>
    <w:sectPr w:rsidR="0047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2F" w:rsidRDefault="00B1422F" w:rsidP="00702BC1">
      <w:pPr>
        <w:spacing w:after="0" w:line="240" w:lineRule="auto"/>
      </w:pPr>
      <w:r>
        <w:separator/>
      </w:r>
    </w:p>
  </w:endnote>
  <w:endnote w:type="continuationSeparator" w:id="0">
    <w:p w:rsidR="00B1422F" w:rsidRDefault="00B1422F" w:rsidP="0070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2F" w:rsidRDefault="00B1422F" w:rsidP="00702BC1">
      <w:pPr>
        <w:spacing w:after="0" w:line="240" w:lineRule="auto"/>
      </w:pPr>
      <w:r>
        <w:separator/>
      </w:r>
    </w:p>
  </w:footnote>
  <w:footnote w:type="continuationSeparator" w:id="0">
    <w:p w:rsidR="00B1422F" w:rsidRDefault="00B1422F" w:rsidP="00702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A3"/>
    <w:rsid w:val="000A2FC5"/>
    <w:rsid w:val="00157714"/>
    <w:rsid w:val="004752C8"/>
    <w:rsid w:val="00536304"/>
    <w:rsid w:val="005D441B"/>
    <w:rsid w:val="005F4EC3"/>
    <w:rsid w:val="00613EC6"/>
    <w:rsid w:val="00697E73"/>
    <w:rsid w:val="00702BC1"/>
    <w:rsid w:val="007C2EFF"/>
    <w:rsid w:val="008D34DB"/>
    <w:rsid w:val="00A13C23"/>
    <w:rsid w:val="00A55968"/>
    <w:rsid w:val="00B1422F"/>
    <w:rsid w:val="00B21CB6"/>
    <w:rsid w:val="00BB0EA3"/>
    <w:rsid w:val="00D8034A"/>
    <w:rsid w:val="00E7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BC1"/>
  </w:style>
  <w:style w:type="paragraph" w:styleId="a7">
    <w:name w:val="footer"/>
    <w:basedOn w:val="a"/>
    <w:link w:val="a8"/>
    <w:uiPriority w:val="99"/>
    <w:unhideWhenUsed/>
    <w:rsid w:val="0070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BC1"/>
  </w:style>
  <w:style w:type="paragraph" w:styleId="a7">
    <w:name w:val="footer"/>
    <w:basedOn w:val="a"/>
    <w:link w:val="a8"/>
    <w:uiPriority w:val="99"/>
    <w:unhideWhenUsed/>
    <w:rsid w:val="00702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9087-53F1-4B84-B377-B45F0FEB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9610</Words>
  <Characters>54778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2025-06-10T08:59:00Z</cp:lastPrinted>
  <dcterms:created xsi:type="dcterms:W3CDTF">2025-06-05T07:22:00Z</dcterms:created>
  <dcterms:modified xsi:type="dcterms:W3CDTF">2025-06-10T09:00:00Z</dcterms:modified>
</cp:coreProperties>
</file>