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110" w:rsidRPr="00F76315" w:rsidRDefault="007B6ED1" w:rsidP="00270110">
      <w:pPr>
        <w:rPr>
          <w:sz w:val="56"/>
          <w:szCs w:val="56"/>
        </w:rPr>
      </w:pPr>
      <w:r>
        <w:rPr>
          <w:noProof/>
          <w:sz w:val="20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3pt;margin-top:9pt;width:252pt;height:126pt;z-index:251659264" fillcolor="#06c" strokecolor="#9cf" strokeweight="1.5pt">
            <v:shadow on="t" color="#900"/>
            <v:textpath style="font-family:&quot;Impact&quot;;font-size:28pt;v-text-kern:t" trim="t" fitpath="t" string="Иджинские &#10;       вести"/>
          </v:shape>
        </w:pict>
      </w:r>
      <w:r w:rsidR="00270110">
        <w:rPr>
          <w:noProof/>
          <w:lang w:eastAsia="ru-RU"/>
        </w:rPr>
        <w:drawing>
          <wp:inline distT="0" distB="0" distL="0" distR="0" wp14:anchorId="35198AD7" wp14:editId="2FF02290">
            <wp:extent cx="1943100" cy="2190750"/>
            <wp:effectExtent l="19050" t="0" r="0" b="0"/>
            <wp:docPr id="1" name="Рисунок 1" descr="NA010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01062_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110">
        <w:t xml:space="preserve">                                                                          </w:t>
      </w:r>
      <w:r w:rsidR="00270110" w:rsidRPr="00F76315">
        <w:rPr>
          <w:sz w:val="56"/>
          <w:szCs w:val="56"/>
        </w:rPr>
        <w:t xml:space="preserve"> </w:t>
      </w:r>
      <w:r w:rsidR="00270110">
        <w:rPr>
          <w:sz w:val="72"/>
          <w:szCs w:val="72"/>
        </w:rPr>
        <w:t>№ 28</w:t>
      </w:r>
      <w:r w:rsidR="00270110" w:rsidRPr="00F76315">
        <w:rPr>
          <w:sz w:val="56"/>
          <w:szCs w:val="56"/>
        </w:rPr>
        <w:t xml:space="preserve"> </w:t>
      </w:r>
    </w:p>
    <w:p w:rsidR="00270110" w:rsidRDefault="00270110" w:rsidP="00270110">
      <w:pPr>
        <w:rPr>
          <w:b/>
          <w:bCs/>
          <w:i/>
          <w:iCs/>
          <w:sz w:val="32"/>
        </w:rPr>
      </w:pPr>
      <w:r>
        <w:rPr>
          <w:b/>
          <w:bCs/>
          <w:i/>
          <w:iCs/>
        </w:rPr>
        <w:t xml:space="preserve">от 02.04.2004 года                                                                       </w:t>
      </w:r>
      <w:r>
        <w:rPr>
          <w:b/>
          <w:bCs/>
          <w:i/>
          <w:iCs/>
          <w:sz w:val="32"/>
          <w:szCs w:val="32"/>
        </w:rPr>
        <w:t>23 ма</w:t>
      </w:r>
      <w:r w:rsidRPr="00B13A91">
        <w:rPr>
          <w:b/>
          <w:bCs/>
          <w:i/>
          <w:iCs/>
          <w:sz w:val="32"/>
          <w:szCs w:val="32"/>
        </w:rPr>
        <w:t>я   2025 года</w:t>
      </w:r>
    </w:p>
    <w:p w:rsidR="00270110" w:rsidRDefault="00270110" w:rsidP="00270110">
      <w:pPr>
        <w:jc w:val="right"/>
        <w:rPr>
          <w:b/>
          <w:bCs/>
          <w:i/>
          <w:iCs/>
          <w:sz w:val="28"/>
        </w:rPr>
      </w:pPr>
    </w:p>
    <w:p w:rsidR="00270110" w:rsidRDefault="00270110" w:rsidP="00270110">
      <w:pPr>
        <w:pStyle w:val="3"/>
        <w:rPr>
          <w:sz w:val="16"/>
          <w:szCs w:val="16"/>
        </w:rPr>
      </w:pPr>
      <w:r w:rsidRPr="000C0709">
        <w:rPr>
          <w:sz w:val="16"/>
          <w:szCs w:val="16"/>
        </w:rPr>
        <w:t>Учредитель : Иджинский сельсовет</w:t>
      </w:r>
    </w:p>
    <w:p w:rsidR="00270110" w:rsidRDefault="00270110" w:rsidP="00202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2435" w:rsidRPr="002A5613" w:rsidRDefault="00202435" w:rsidP="00202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РОССИЙСКАЯ ФЕДЕРАЦИЯ</w:t>
      </w:r>
    </w:p>
    <w:p w:rsidR="00202435" w:rsidRPr="002A5613" w:rsidRDefault="00202435" w:rsidP="00202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КРАСНОЯРСКИЙ КРАЙ</w:t>
      </w:r>
    </w:p>
    <w:p w:rsidR="00202435" w:rsidRPr="002A5613" w:rsidRDefault="00202435" w:rsidP="00202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ИДЖИНСКИЙ  СЕЛЬСКИЙ  СОВЕТ  ДЕПУТАТОВ</w:t>
      </w:r>
    </w:p>
    <w:p w:rsidR="00202435" w:rsidRPr="002A5613" w:rsidRDefault="00202435" w:rsidP="00202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ШУШЕНСКОГО  РАЙОНА</w:t>
      </w:r>
    </w:p>
    <w:p w:rsidR="00202435" w:rsidRPr="002A5613" w:rsidRDefault="00202435" w:rsidP="00202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РЕШЕНИЕ</w:t>
      </w:r>
    </w:p>
    <w:p w:rsidR="00202435" w:rsidRPr="002A5613" w:rsidRDefault="00202435" w:rsidP="0020243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202435" w:rsidRPr="002A5613" w:rsidRDefault="00202435" w:rsidP="00202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</w:rPr>
        <w:t xml:space="preserve">23.05.2025г. </w:t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  <w:t xml:space="preserve">        с. Иджа                                             № 96</w:t>
      </w:r>
    </w:p>
    <w:p w:rsidR="00202435" w:rsidRPr="002A5613" w:rsidRDefault="00202435" w:rsidP="00202435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 установлении границ </w:t>
      </w: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Территориального общественного самоуправления Иджинского сельсовета</w:t>
      </w: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left="-340" w:right="57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</w:t>
      </w:r>
      <w:r w:rsidRPr="002A5613">
        <w:rPr>
          <w:rFonts w:ascii="Times New Roman" w:hAnsi="Times New Roman" w:cs="Times New Roman"/>
          <w:sz w:val="18"/>
          <w:szCs w:val="18"/>
        </w:rPr>
        <w:t>соответствии с Федеральным законом от 06.10.2003 года №131-ФЗ «Об общих принципах организации местного самоуправления в Российской Федерации», решением Иджинского сельского совета депутатов от 04.12.2007 г. №157- вн «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 утверждении Положения  о территориальном общественном самоуправлении в Иджинском сельсовете», рассмотрев обращение инициативной группы граждан по установлению границ территориального общественного самоуправления Иджинского сельсовета, </w:t>
      </w:r>
      <w:r w:rsidRPr="002A5613">
        <w:rPr>
          <w:rFonts w:ascii="Times New Roman" w:hAnsi="Times New Roman" w:cs="Times New Roman"/>
          <w:sz w:val="18"/>
          <w:szCs w:val="18"/>
        </w:rPr>
        <w:t>руководствуясь  статьей  39   Устава  Иджинского сельсовета, Иджинский сельский Совет депутатов  РЕШИЛ:</w:t>
      </w: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left="-340" w:right="57"/>
        <w:jc w:val="both"/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pStyle w:val="a3"/>
        <w:numPr>
          <w:ilvl w:val="0"/>
          <w:numId w:val="1"/>
        </w:numPr>
        <w:tabs>
          <w:tab w:val="left" w:pos="4320"/>
        </w:tabs>
        <w:spacing w:after="0" w:line="240" w:lineRule="auto"/>
        <w:ind w:left="737" w:right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Установить границы территориального общественного самоуправления в Иджинском сельсовете (прилагается).</w:t>
      </w:r>
    </w:p>
    <w:p w:rsidR="00202435" w:rsidRPr="002A5613" w:rsidRDefault="00202435" w:rsidP="0020243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 исполнением настоящего Решения оставляю за собой.</w:t>
      </w:r>
    </w:p>
    <w:p w:rsidR="00202435" w:rsidRPr="002A5613" w:rsidRDefault="00202435" w:rsidP="0020243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Решение вступает </w:t>
      </w:r>
      <w:r w:rsidRPr="002A5613">
        <w:rPr>
          <w:rFonts w:ascii="Times New Roman" w:hAnsi="Times New Roman" w:cs="Times New Roman"/>
          <w:color w:val="000000"/>
          <w:sz w:val="18"/>
          <w:szCs w:val="18"/>
        </w:rPr>
        <w:t xml:space="preserve">в силу в день, </w:t>
      </w: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следующий за днем его официального опубликования в местной газете «Иджинские вести».</w:t>
      </w: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left="360"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left="360"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2435" w:rsidRPr="002A5613" w:rsidRDefault="00202435" w:rsidP="00202435">
      <w:pPr>
        <w:spacing w:before="100" w:beforeAutospacing="1" w:after="100" w:afterAutospacing="1" w:line="240" w:lineRule="auto"/>
        <w:ind w:left="113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Председатель Иджинского </w:t>
      </w:r>
    </w:p>
    <w:p w:rsidR="00202435" w:rsidRPr="002A5613" w:rsidRDefault="00202435" w:rsidP="0020243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сельского Совета депутатов</w:t>
      </w:r>
    </w:p>
    <w:p w:rsidR="00202435" w:rsidRPr="002A5613" w:rsidRDefault="00202435" w:rsidP="0020243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Глава Иджинского сельсовета                                               А.А.Гнусарев</w:t>
      </w:r>
    </w:p>
    <w:p w:rsidR="00202435" w:rsidRPr="002A5613" w:rsidRDefault="00202435" w:rsidP="00202435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Приложение№1</w:t>
      </w:r>
    </w:p>
    <w:p w:rsidR="00202435" w:rsidRPr="002A5613" w:rsidRDefault="00202435" w:rsidP="00202435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к решению Иджинского сельского</w:t>
      </w:r>
    </w:p>
    <w:p w:rsidR="00202435" w:rsidRPr="002A5613" w:rsidRDefault="00202435" w:rsidP="00202435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Совета депутатов от 23.05.2025г. №96</w:t>
      </w:r>
    </w:p>
    <w:p w:rsidR="00202435" w:rsidRPr="002A5613" w:rsidRDefault="00202435" w:rsidP="00202435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Карта границ населенных пунктов МО Иджинский сельсовет:</w:t>
      </w: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447B493" wp14:editId="0DE754FB">
            <wp:extent cx="5355771" cy="2690457"/>
            <wp:effectExtent l="0" t="0" r="0" b="0"/>
            <wp:docPr id="3" name="Рисунок 3" descr="C:\Users\Пользователь\Pictures\2.-Карта-границ-населенных-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.-Карта-границ-населенных-пун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2" r="47425" b="18059"/>
                    <a:stretch/>
                  </pic:blipFill>
                  <pic:spPr bwMode="auto">
                    <a:xfrm>
                      <a:off x="0" y="0"/>
                      <a:ext cx="5378216" cy="27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EB3D209" wp14:editId="538D8D98">
            <wp:extent cx="5355771" cy="1840676"/>
            <wp:effectExtent l="0" t="0" r="0" b="7620"/>
            <wp:docPr id="4" name="Рисунок 4" descr="C:\Users\Пользователь\Pictures\2.-Карта-границ-населенных-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.-Карта-границ-населенных-пун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1" t="47997" r="1201" b="19298"/>
                    <a:stretch/>
                  </pic:blipFill>
                  <pic:spPr bwMode="auto">
                    <a:xfrm>
                      <a:off x="0" y="0"/>
                      <a:ext cx="5381737" cy="1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87DD077" wp14:editId="0DB353AE">
            <wp:extent cx="6153165" cy="2873828"/>
            <wp:effectExtent l="0" t="0" r="0" b="3175"/>
            <wp:docPr id="6" name="Рисунок 6" descr="C:\Users\Пользователь\Pictures\2.-Карта-границ-населенных-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.-Карта-границ-населенных-пун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3" b="51781"/>
                    <a:stretch/>
                  </pic:blipFill>
                  <pic:spPr bwMode="auto">
                    <a:xfrm>
                      <a:off x="0" y="0"/>
                      <a:ext cx="6152017" cy="28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Условные обозначения:</w:t>
      </w:r>
    </w:p>
    <w:p w:rsidR="00202435" w:rsidRPr="002A5613" w:rsidRDefault="00202435" w:rsidP="00202435">
      <w:pPr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39DE3CC" wp14:editId="4B38DBAE">
            <wp:extent cx="3145244" cy="1520042"/>
            <wp:effectExtent l="0" t="0" r="0" b="4445"/>
            <wp:docPr id="7" name="Рисунок 7" descr="C:\Users\Пользователь\Pictures\2.-Карта-границ-населенных-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.-Карта-границ-населенных-пунк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" t="79095" r="80268" b="2219"/>
                    <a:stretch/>
                  </pic:blipFill>
                  <pic:spPr bwMode="auto">
                    <a:xfrm>
                      <a:off x="0" y="0"/>
                      <a:ext cx="3149395" cy="15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110" w:rsidRPr="002A5613" w:rsidRDefault="00270110" w:rsidP="00202435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02435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02435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02435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02435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РОССИЙСКАЯ ФЕДЕРАЦИЯ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КРАСНОЯРСКИЙ КРАЙ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ИДЖИНСКИЙ  СЕЛЬСКИЙ  СОВЕТ  ДЕПУТАТОВ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ШУШЕНСКОГО  РАЙОНА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РЕШЕНИЕ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</w:rPr>
        <w:t xml:space="preserve">23.05.2025г. </w:t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  <w:t xml:space="preserve">        с. Иджа                                             № 97</w:t>
      </w:r>
    </w:p>
    <w:p w:rsidR="00270110" w:rsidRPr="002A5613" w:rsidRDefault="00270110" w:rsidP="00270110">
      <w:pPr>
        <w:keepNext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Об утверждении Положения  о территориальном общественном самоуправлении в Иджинском сельсовете</w:t>
      </w:r>
    </w:p>
    <w:p w:rsidR="00270110" w:rsidRPr="002A5613" w:rsidRDefault="00270110" w:rsidP="00270110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4320"/>
        </w:tabs>
        <w:spacing w:after="0" w:line="240" w:lineRule="auto"/>
        <w:ind w:right="475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В соответствии с Федеральным законом от 06.10.2003 года №131-ФЗ «Об общих принципах организации местного самоуправления в Российской Федерации», руководствуясь  статьей  20   Устава  Иджинского сельсовета, Иджинский сельский Совет депутатов  РЕШИЛ:</w:t>
      </w:r>
    </w:p>
    <w:p w:rsidR="00270110" w:rsidRPr="002A5613" w:rsidRDefault="00270110" w:rsidP="00270110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1. Принять Положение о территориальном общественном самоуправлении в  Иджинском сельсовете  согласно приложению 1.</w:t>
      </w:r>
    </w:p>
    <w:p w:rsidR="00270110" w:rsidRPr="002A5613" w:rsidRDefault="00270110" w:rsidP="0027011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2.Отменить решение от 04.12.2007г.  №157 «О Положении  о территориальном общественном самоуправлении в Иджинском  сельсовете»</w:t>
      </w:r>
    </w:p>
    <w:p w:rsidR="00270110" w:rsidRPr="002A5613" w:rsidRDefault="00270110" w:rsidP="0027011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3. Контроль за исполнением настоящего Решения оставляю за собой.</w:t>
      </w:r>
    </w:p>
    <w:p w:rsidR="00270110" w:rsidRPr="002A5613" w:rsidRDefault="00270110" w:rsidP="00270110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4. Решение вступает </w:t>
      </w:r>
      <w:r w:rsidRPr="002A5613">
        <w:rPr>
          <w:rFonts w:ascii="Times New Roman" w:hAnsi="Times New Roman" w:cs="Times New Roman"/>
          <w:color w:val="000000"/>
          <w:sz w:val="18"/>
          <w:szCs w:val="18"/>
        </w:rPr>
        <w:t xml:space="preserve">в силу в день, </w:t>
      </w: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следующий за днем его официального опубликования в местной газете «Иджинские вести».</w:t>
      </w:r>
    </w:p>
    <w:p w:rsidR="00270110" w:rsidRPr="002A5613" w:rsidRDefault="00270110" w:rsidP="0027011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594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</w:p>
    <w:p w:rsidR="00270110" w:rsidRPr="002A5613" w:rsidRDefault="00270110" w:rsidP="00270110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Председатель Иджинского </w:t>
      </w:r>
    </w:p>
    <w:p w:rsidR="00270110" w:rsidRPr="002A5613" w:rsidRDefault="00270110" w:rsidP="00270110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сельского Совета депутатов,</w:t>
      </w:r>
    </w:p>
    <w:p w:rsidR="00270110" w:rsidRPr="002A5613" w:rsidRDefault="00270110" w:rsidP="00270110">
      <w:pPr>
        <w:tabs>
          <w:tab w:val="left" w:pos="59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Глава Иджинского сельсовета                                                  А.А.Гнусарев</w:t>
      </w: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8D1049" w:rsidRDefault="00270110" w:rsidP="008D1049">
      <w:pPr>
        <w:pStyle w:val="1"/>
        <w:tabs>
          <w:tab w:val="left" w:pos="708"/>
        </w:tabs>
        <w:spacing w:before="0"/>
        <w:ind w:left="4536"/>
        <w:rPr>
          <w:rFonts w:ascii="Times New Roman" w:hAnsi="Times New Roman" w:cs="Times New Roman"/>
          <w:color w:val="auto"/>
          <w:sz w:val="18"/>
          <w:szCs w:val="18"/>
        </w:rPr>
      </w:pPr>
      <w:r w:rsidRPr="008D1049">
        <w:rPr>
          <w:rFonts w:ascii="Times New Roman" w:hAnsi="Times New Roman" w:cs="Times New Roman"/>
          <w:color w:val="auto"/>
          <w:sz w:val="18"/>
          <w:szCs w:val="18"/>
        </w:rPr>
        <w:t xml:space="preserve">Приложение </w:t>
      </w:r>
    </w:p>
    <w:p w:rsidR="00270110" w:rsidRPr="008D1049" w:rsidRDefault="00270110" w:rsidP="008D1049">
      <w:pPr>
        <w:pStyle w:val="1"/>
        <w:tabs>
          <w:tab w:val="left" w:pos="708"/>
        </w:tabs>
        <w:spacing w:before="0"/>
        <w:ind w:left="4536"/>
        <w:rPr>
          <w:rFonts w:ascii="Times New Roman" w:hAnsi="Times New Roman" w:cs="Times New Roman"/>
          <w:color w:val="auto"/>
          <w:sz w:val="18"/>
          <w:szCs w:val="18"/>
        </w:rPr>
      </w:pPr>
      <w:r w:rsidRPr="008D1049">
        <w:rPr>
          <w:rFonts w:ascii="Times New Roman" w:hAnsi="Times New Roman" w:cs="Times New Roman"/>
          <w:color w:val="auto"/>
          <w:sz w:val="18"/>
          <w:szCs w:val="18"/>
        </w:rPr>
        <w:t>к решению Иджинского сельского Совета депутатов</w:t>
      </w:r>
    </w:p>
    <w:p w:rsidR="00270110" w:rsidRPr="008D1049" w:rsidRDefault="00270110" w:rsidP="008D1049">
      <w:pPr>
        <w:ind w:left="4536"/>
        <w:rPr>
          <w:rFonts w:ascii="Times New Roman" w:hAnsi="Times New Roman" w:cs="Times New Roman"/>
          <w:sz w:val="18"/>
          <w:szCs w:val="18"/>
        </w:rPr>
      </w:pPr>
      <w:r w:rsidRPr="008D1049">
        <w:rPr>
          <w:rFonts w:ascii="Times New Roman" w:hAnsi="Times New Roman" w:cs="Times New Roman"/>
          <w:sz w:val="18"/>
          <w:szCs w:val="18"/>
        </w:rPr>
        <w:t>от 23. 05.2025 г. № 97</w:t>
      </w:r>
    </w:p>
    <w:p w:rsidR="00270110" w:rsidRPr="002A5613" w:rsidRDefault="00270110" w:rsidP="00270110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ПОЛОЖЕНИЕ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О территориальном общественном самоуправлении в Иджинском сельсовете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Глава 1. ОБЩИЕ ПОЛОЖЕНИЯ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1. Территориальное общественное самоуправление.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Территориальное общественное самоуправление является одной из форм непосредственного осуществления населением местного самоуправления и представляет собой самоорганизацию граждан по месту их жительства на территории Иджинского сельсовета для самостоятельного и под свою ответственность осуществления собственных инициатив по вопросам местного значения.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2. Территориальное общественное самоуправление (далее - ТОС) осуществляется непосредственно населением путем проведения собраний, конференций граждан, а также посредством создания органов ТОС.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2. Правовая основа и основные принципы осуществления ТОС.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1. Правовую основу осуществления ТОС в Иджинском сельсовете составляют: Конституция Российской Федерации, Федеральный закон «Об общих принципах организации местного самоуправления в Российской Федерации», Устав Иджинского сельсовета, настоящее Положение, Устав ТОС.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 Основными принципами осуществления ТОС являются: законность, гласность, выборность органа управления ТОС и его подконтрольность, взаимодействие с органами местного самоуправления Иджинского сельсовета.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3. Право граждан на осуществление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1. Жители МО «Иджинский сельсовет» при осуществлении ТОС обладают равными правами независимо от пола, расы, национальности, языка, происхождения, имущественного и должностного положения, отношения к религии, убеждений, принадлежности к общественным объединениям.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 В осуществлении ТОС могут принимать участие граждане Российской Федерации, проживающие на территории ТОС, достигшие шестнадцатилетнего возраста.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3. Любой гражданин, достигший шестнадцатилетнего возраста, имеет право участвовать в ТОС на той территории, где он проживает, принимать участие в собраниях, конференциях граждан, избирать и быть избранным в органы ТОС.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4. Граждане Российской Федерации, достигшие шестнадцатилетнего возраста, не проживающие на территории ТОС, но имеющие на указанной территории недвижимое имущество, принадлежащее им на праве собственности, также могут участвовать в работе собраний, конференций граждан с правом совещательного голоса.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5. Иностранные граждане, достигшие шестнадцатилетнего возраста, постоянно или преимущественно проживающие на территории</w:t>
      </w:r>
      <w:r w:rsidRPr="002A561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2A5613">
        <w:rPr>
          <w:rFonts w:ascii="Times New Roman" w:hAnsi="Times New Roman" w:cs="Times New Roman"/>
          <w:sz w:val="18"/>
          <w:szCs w:val="18"/>
        </w:rPr>
        <w:t>МО «Иджинский сельсовет»,  вправе принимать участие в осуществлении ТОС в соответствии с международными договорами Российской Федерации и федеральными законами.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41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4. Правовой статус и структура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1. ТОС в соответствии с его Уставом может являться юридическим лицом, и подлежит в этом случае государственной регистрации в организационно-правовой форме некоммерческой организации.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 Органы ТОС избираются на собраниях, конференциях граждан. Порядок формирования органов ТОС определяется Уставом ТОС.</w:t>
      </w:r>
    </w:p>
    <w:p w:rsidR="00270110" w:rsidRPr="002A5613" w:rsidRDefault="00270110" w:rsidP="00270110">
      <w:pPr>
        <w:spacing w:after="0" w:line="240" w:lineRule="auto"/>
        <w:ind w:firstLine="684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684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5. Территория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pStyle w:val="ConsPlusNormal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1. ТОС может осуществляться в пределах следующих территорий проживания граждан: подъезд многоквартирного жилого дома, многоквартирный жилой дом, группа жилых домов, жилой микрорайон, сельский населенный пункт, не являющийся поселением, иные территории проживания граждан.</w:t>
      </w:r>
      <w:r w:rsidRPr="002A5613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2.   Обязательные условия организации ТОС: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 границы территории ТОС не могут выходить за пределы территории Иджинского сельсовета;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неразрывность территории, на которой осуществляется ТОС (если в его состав входит более одного жилого дома);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территории, закрепленные в установленном порядке за учреждениями, предприятиями и организациями, не входят в состав территории, на которой осуществляется ТОС.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ab/>
        <w:t>3.  Границы территории, на которой осуществляется ТОС, устанавливаются по предложению населения, проживающего на соответствующей территории, представительным органом Иджинского сельсовета (с приложением решения собрания, конференции граждан об организации ТОС).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6. Полномочия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  Полномочия ТОС определяются: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Уставом ТОС, составленным в соответствии с настоящим Положением и принятым собранием, конференцией участников ТОС;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договорами между органами местного самоуправления Иджинского сельсовета и органом ТОС о реализации собственных инициатив ТОС по вопросам местного значения с использованием средств местного бюджета, необходимых для их выполнения.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  Органы территориального общественного самоуправления: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1) представляют интересы населения, проживающего на соответствующей территории;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2) обеспечивают исполнение решений, принятых на собраниях и конференциях граждан;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3) могут осуществлять хозяйственную деятельность по благоустройству территории, иную хозяйственную деятельность, направленную на удовлетворение социально-бытовых потребностей граждан, проживающих на соответствующей территории, как за счет средств указанных граждан,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4) вправе вносить в органы местного самоуправления проекты муниципальных правовых актов, подлежащие обязательному рассмотрению этими органами и должностными лицами местного самоуправления, к компетенции которых отнесено принятие указанных актов.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2.1. Органы территориального общественного самоуправления могут выдвигать инициативный проект в качестве инициаторов проекта.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Глава 2. Создание ТОС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7. Порядок создания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Порядок создания ТОС включает: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создание инициативной группы граждан по организации ТОС;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организация и проведение собрания, конференции по организации ТОС;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оформление документов, принятых собранием, конференцией граждан по организации ТОС;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согласование и установление решением Иджинского сельского Совета депутатов границ ТОС по предложению населения, проживающего на данной территории.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регистрация Устава ТОС администрацией Иджинского сельсовета;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государственная регистрация ТОС в качестве юридического лица - по решению собрания, конференции граждан в соответствии с Уставом ТОС.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2. ТОС считается учрежденным с момента регистрации Устава ТОС администрацией Иджинского сельсовета. Регистрация уставов ТОС в администрации Иджинского сельсовета носит заявительный характер.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8. Определение территории для создания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Создание ТОС осуществляется по решению собрания, конференции граждан, проживающих на соответствующей территории. Инициаторами создания ТОС могут быть: инициативная группа граждан в количестве не менее пяти человек.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 Инициативная группа граждан письменно обращается в Совет депутатов Иджинского сельсовета с предложением установить границы территории создаваемого ТОС. К заявлению прилагается описание границ территории создаваемого ТОС.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3. Совет депутатов Иджинского сельсовета</w:t>
      </w:r>
      <w:r w:rsidRPr="002A561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2A5613">
        <w:rPr>
          <w:rFonts w:ascii="Times New Roman" w:hAnsi="Times New Roman" w:cs="Times New Roman"/>
          <w:sz w:val="18"/>
          <w:szCs w:val="18"/>
        </w:rPr>
        <w:t xml:space="preserve">в месячный срок принимает решение об установлении границ территории создаваемого ТОС в соответствии с предложением инициативной группы либо в ином согласованном с инициаторами создания ТОС варианте, и доводит в письменном виде принятое решение до инициаторов создания ТОС.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4. После принятия Советом депутатов Иджинского сельсовета решения об установлении границ создаваемого ТОС, инициативная группа граждан вправе приступить к организации проведения учредительного собрания, конференции граждан по созданию ТОС.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9. Порядок организации и проведения собрания, конференции граждан по организации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1. Создание ТОС осуществляется на собрании, конференции граждан, проживающих по месту жительства на территории образуемого ТОС.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2. Организацию собрания, конференции осуществляет инициативная группа граждан численностью не менее трех человек, проживающих по месту жительства на соответствующей территории.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3. В зависимости от числа граждан, постоянно или преимущественно проживающих на территории образуемого ТОС, проводится собрание, конференция граждан. </w:t>
      </w:r>
    </w:p>
    <w:p w:rsidR="00270110" w:rsidRPr="002A5613" w:rsidRDefault="00270110" w:rsidP="0027011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Собрание граждан по вопросам организации и осуществления территориального общественного самоуправления считается правомочным, если в нем принимают участие не менее одной трети жителей соответствующей территории, достигших шестнадцатилетнего возраста.</w:t>
      </w:r>
    </w:p>
    <w:p w:rsidR="00270110" w:rsidRPr="002A5613" w:rsidRDefault="00270110" w:rsidP="0027011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Конференция граждан по вопросам организации и осуществления территориального общественного самоуправления считается правомочной, если в ней принимают участие не менее двух третей избранных на собраниях граждан делегатов, представляющих не менее одной трети жителей соответствующей территории, достигших шестнадцатилетнего возраста.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4. Организаторы собрания, конференции: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составляют порядок организации и проведения собрания, конференции;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lastRenderedPageBreak/>
        <w:t xml:space="preserve">- не менее чем за две недели до проведения собрания, конференции извещают граждан о дате, месте и времени проведения собрания, конференции;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в случае проведения конференции устанавливают нормы представительства жителей Иджинского сельсовета делегатами конференции, организуют выдвижение представителей (делегатов) на конференцию путем проведения собраний; - организуют приглашение на собрание, конференцию граждан представителей органов местного самоуправления, других заинтересованных лиц;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подготавливают проект повестки учредительного собрания, конференции граждан;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подготавливают проект устава ТОС, проекты других документов для принятия на собрании, конференции граждан;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проводят регистрацию жителей или их представителей, прибывших на собрание, конференцию, и учет мандатов (протоколов собраний жителей или подписных листов по выборам делегатов конференции);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определяют и уполномочивают своего представителя для открытия и ведения собрания, конференции до избрания председателя собрания, конференции.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5. Участники собрания, конференции избирают председателя и секретаря собрания, конференции и утверждают повестку дня.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Собрание граждан правомочно, если в нем принимает участие не менее одной трети жителей соответствующей территории, достигших шестнадцатилетнего возраста. Конференция правомочна, если в ней принимает участие не менее двух третей избранных на собраниях граждан делегатов, представляющих не менее одной трети жителей соответствующей территории, достигших шестнадцатилетнего возраста.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6. К исключительным полномочиям собрания, конференции граждан, осуществляющих ТОС, относятся: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установление структуры органов территориального общественного самоуправления;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принятие устава территориального общественного самоуправления, внесение в него изменений и дополнений;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избрание органов территориального общественного самоуправления;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определение основных направлений деятельности территориального общественного самоуправления;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утверждение сметы доходов и расходов территориального общественного самоуправления и отчета о ее исполнении;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рассмотрение и утверждение отчетов о деятельности органов территориального общественного самоуправления;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обсуждение инициативного проекта и принятие решения по вопросу о его одобрении.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Решения учредительного собрания, конференции принимаются открытым голосованием простым большинством голосов.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7. Процедура проведения собрания, конференции граждан отражается в протоколе, который ведется в свободной форме секретарем собрания, конференции, подписывается председателем и секретарем собрания.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8. Органы местного самоуправления вправе направить для участия в учредительном собрании, конференции граждан по организации ТОС своих представителей, депутатов Совета депутатов Иджинского сельсовета</w:t>
      </w:r>
      <w:r w:rsidRPr="002A561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2A5613">
        <w:rPr>
          <w:rFonts w:ascii="Times New Roman" w:hAnsi="Times New Roman" w:cs="Times New Roman"/>
          <w:sz w:val="18"/>
          <w:szCs w:val="18"/>
        </w:rPr>
        <w:t>с правом совещательного голоса.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10. Устав ТОС.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В Уставе ТОС определяются: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территория, на которой осуществляется ТОС;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цели, задачи, формы и основные направления деятельности ТОС;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порядок формирования и прекращения полномочий, срок полномочий, права и обязанности органов ТОС;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порядок принятия решений органами ТОС;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порядок приобретения имущества и формирования финансовых средств ТОС, а также порядок пользования и распоряжения указанным имуществом и финансовыми средствами; 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порядок прекращения осуществления ТОС.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 Устав ТОС подлежит регистрации администрацией Иджинского сельсовета в порядке, предусмотренном статьей 11 настоящего Положения.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3. Дополнительные требования к содержанию Устава ТОС органами местного самоуправления устанавливаться не могут.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4. Изменения и дополнения в Устав ТОС вносятся решением собрания, конференции участников ТОС.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 xml:space="preserve">Статья 11. Порядок регистрации уставов ТОС администрацией 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муниципального образования.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1. В месячный срок после вступления в силу настоящего Положения руководитель администрации Иджинского сельсовета</w:t>
      </w:r>
      <w:r w:rsidRPr="002A561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2A5613">
        <w:rPr>
          <w:rFonts w:ascii="Times New Roman" w:hAnsi="Times New Roman" w:cs="Times New Roman"/>
          <w:sz w:val="18"/>
          <w:szCs w:val="18"/>
        </w:rPr>
        <w:t xml:space="preserve">своим распоряжением определяет уполномоченное подразделение администрации и ответственное лицо по регистрации уставов ТОС, ведению реестра ТОС, создаваемого на территориях, ведению реестра органов и уполномоченных лиц ТОС, функционирующих на территории Иджинского сельсовета.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 Для регистрации Устава ТОС избранный на учредительном собрании, конференции участников ТОС руководящий орган (уполномоченное лицо) в месячный срок после проведения собрания, конференции представляет в уполномоченное подразделение администрации Иджинского сельсовета</w:t>
      </w:r>
      <w:r w:rsidRPr="002A5613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2A5613">
        <w:rPr>
          <w:rFonts w:ascii="Times New Roman" w:hAnsi="Times New Roman" w:cs="Times New Roman"/>
          <w:sz w:val="18"/>
          <w:szCs w:val="18"/>
        </w:rPr>
        <w:t xml:space="preserve">следующие документы: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заявление о регистрации Устава ТОС на имя руководителя администрации Иджинского сельсовета, подписанное руководителем избранного на учредительном собрании, конференции исполнительного органа ТОС (избранным уполномоченным лицом ТОС) либо председателем и секретарем учредительного собрания,  конференции ТОС (в заявлении указываются контактные адреса и телефоны);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копия решения (либо ссылка на решение) Совета депутатов Иджинского сельсовета об установлении границ ТОС;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lastRenderedPageBreak/>
        <w:t xml:space="preserve">- протокол собрания, конференции участников ТОС, подписанный председателем и секретарем собрания, конференции;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список участников собрания, конференции ТОС, подписанный председателем и секретарем собрания,  конференции;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два экземпляра представляемого на регистрацию Устава ТОС, принятого собранием, конференцией участников ТОС; экземпляры Устава ТОС должны быть прошнурованы, пронумерованы, подписаны председателем и секретарем  собрания, конференции, руководителем избранного органа ТОС (избранным уполномоченным лицом ТОС);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сведения о членах сформированных (избранных) руководящих и контрольных органов ТОС (уполномоченных лиц ТОС): фамилия, имя, отчество, дата рождения, адрес места жительства, отметка о согласии быть избранным в орган ТОС (личная запись «согласен» и подпись). Указанные сведения должны быть заверены председателем и секретарем учредительного собрания, конференции ТОС. Указанные сведения могут содержаться в протоколе учредительного собрания,  конференции либо оформляются отдельным документом (заверяются председателем и секретарем учредительного собрания, конференции участников ТОС).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3. Уполномоченное подразделение администрации Иджинского сельсовета в пятидневный срок проводит предварительное рассмотрение документов и принимает их к рассмотрению руководителем администрации Иджинского сельсовета.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4. Решение о регистрации Устава ТОС принимается в месячный срок с момента представления в администрацию указанных документов и оформляется распоряжением руководителя Иджинского сельсовета в письменном виде доводится до исполнительно-распорядительного органа (уполномоченного лица) учрежденного ТОС. </w:t>
      </w:r>
    </w:p>
    <w:p w:rsidR="00270110" w:rsidRPr="002A5613" w:rsidRDefault="00270110" w:rsidP="0027011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5. В случае несоответствия представленных в администрацию документов требованиям настоящего Положения либо несоответствия представленного на регистрацию Устава ТОС действующему законодательству, законодательству Красноярского края, соответствующие документы направляются в течение 10 дней со дня получения заявления о регистрации устава ТОС и прилагаемых к нему документов для устранения выявленных замечаний.</w:t>
      </w:r>
    </w:p>
    <w:p w:rsidR="00270110" w:rsidRPr="002A5613" w:rsidRDefault="00270110" w:rsidP="0027011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6. Основаниями для отказа в регистрации устава ТОС являются:</w:t>
      </w:r>
    </w:p>
    <w:p w:rsidR="00270110" w:rsidRPr="002A5613" w:rsidRDefault="00270110" w:rsidP="0027011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противоречие устава ТОС действующему законодательству, Уставу Иджинского сельсовета, правовым актам органов местного самоуправления, настоящему Положению;</w:t>
      </w:r>
    </w:p>
    <w:p w:rsidR="00270110" w:rsidRPr="002A5613" w:rsidRDefault="00270110" w:rsidP="0027011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нарушение установленного порядка принятия устава ТОС;</w:t>
      </w:r>
    </w:p>
    <w:p w:rsidR="00270110" w:rsidRPr="002A5613" w:rsidRDefault="00270110" w:rsidP="0027011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отсутствие документов, предусмотренных настоящим Положением для регистрации устава ТОС.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повторное представление документов, не соответствующих требованиям пункта 5 настоящей статьи.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Мотивированный отказ в регистрации Устава ТОС оформляется распоряжением руководителя администрации Иджинского сельсовета и направляется в письменном виде заявителям.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Отказ в регистрации Устава ТОС может быть обжалован в судебном порядке.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7. Регистрация изменений в Устав ТОС осуществляется в порядке, установленном настоящей статьей для регистрации Устава ТОС.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Глава 3. Организационные основы ТОС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12. Собрание (конференция) участников ТОС.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Собрание, конференция может созываться органами местного самоуправления, органами ТОС или инициативными группами участников ТОС.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Собрание,  конференция участников ТОС созывается в плановом порядке либо по мере необходимости, но не реже одного раза в год. </w:t>
      </w:r>
    </w:p>
    <w:p w:rsidR="00270110" w:rsidRPr="002A5613" w:rsidRDefault="00270110" w:rsidP="0027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2. Порядок назначения и проведения собрания, конференции граждан, полномочия собрания,  конференции определяется Положением о собраниях,  конференции граждан Иджинского сельсовета, утвержденным Советом депутатов Иджинского сельсовета, настоящим Положением, Уставом ТОС.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3. В случае созыва собрания, конференции инициативной группой граждан ее численность не может быть меньше 10% участников ТОС. Собрание (конференция) граждан, созванное инициативной группой, проводится не позднее 30 дней после письменного обращения инициативной группы в исполнительный орган ТОС (к уполномоченному лицу ТОС).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4.</w:t>
      </w:r>
      <w:r w:rsidRPr="002A5613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A5613">
        <w:rPr>
          <w:rFonts w:ascii="Times New Roman" w:hAnsi="Times New Roman" w:cs="Times New Roman"/>
          <w:sz w:val="18"/>
          <w:szCs w:val="18"/>
        </w:rPr>
        <w:t>За 10 дней до дня проведения собрания, конференции ее организаторы в обязательном порядке уведомляют: участников ТОС (избранных делегатов), администрацию Иджинского сельсовета, других заинтересованных лиц и приглашенных.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5. К полномочиям собрания, конференции граждан, осуществляющих территориальное общественное самоуправление, относятся: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1) установление структуры органов территориального общественного самоуправления;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2) принятие устава территориального общественного самоуправления, внесение в него изменений и дополнений;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3) избрание органов территориального общественного самоуправления;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4) определение основных направлений деятельности территориального общественного самоуправления;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5) утверждение сметы доходов и расходов территориального общественного самоуправления и отчета о ее исполнении;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6) рассмотрение и утверждение отчетов о деятельности органов территориального общественного самоуправления;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7) обсуждение инициативного проекта и принятие решения по вопросу о его одобрении.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6. Решения собраний, конференций участников ТОС для органов местного самоуправления, юридических лиц и граждан, а также решения органов ТОС, затрагивающие имущественные и иные права граждан, объединений собственников жилья и других организаций, носят рекомендательный характер.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lastRenderedPageBreak/>
        <w:t>7.   Решения собраний, конференций участников ТОС, решения органов ТОС, не соответствующие действующему законодательству, муниципальным правовым актам, могут быть отменены в судебном порядке.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13. Общественные объединения органов ТОС.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В целях обмена информацией и опытом работы, объединения усилий и проведения согласованной политики по развитию и защите прав ТОС органы ТОС могут создавать общественные объединения ТОС (союзы, ассоциации, иные), действующие на территории Иджинского сельсовета, принимать участие в работе муниципальных, региональных и общероссийских общественных объединений.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2. Решение об участии органов ТОС в создании и работе общественных объединений подлежит рассмотрению и утверждению на собрании (конференции) участников ТОС.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14. Взаимодействие органов ТОС с органами местного самоуправления.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Органы ТОС осуществляют свою деятельность во взаимодействии с органами и должностными лицами местного самоуправления в целях развития ТОС и совместного решения вопросов местного значения на основе принципов социального партнерства. </w:t>
      </w:r>
    </w:p>
    <w:p w:rsidR="00270110" w:rsidRPr="002A5613" w:rsidRDefault="00270110" w:rsidP="0027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2. Правовые отношения органов ТОС с органами местного самоуправления строятся на основе заключаемых договоров и соглашений.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Договоры заключаются на выполнение собственных инициатив ТОС по вопросам местного значения  на установленный срок или без установления срока, а также на осуществление работ и предоставление услуг.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Порядок подготовки и заключения договоров и соглашений, выделения и использования необходимых средств из местного бюджета, предусмотренных договорами и соглашениями, контроля за расходованием выделенных средств определяются решением Совета депутатов Иджинского сельсовета.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3. Органы местного самоуправления обеспечивают участие представителей органов ТОС при рассмотрении и принятии решений по вопросам, связанным с развитием территорий, на которых действует ТОС, по вопросам функционирования и развития ТОС, соблюдения прав граждан и органов ТОС. </w:t>
      </w:r>
    </w:p>
    <w:p w:rsidR="00270110" w:rsidRPr="002A5613" w:rsidRDefault="00270110" w:rsidP="00270110">
      <w:pPr>
        <w:spacing w:after="0" w:line="240" w:lineRule="auto"/>
        <w:ind w:firstLine="741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4. В целях организационного оформления взаимодействия органов местного самоуправления и органов ТОС, проведения согласованной политики развития местного самоуправления и ТОС органы местного самоуправления могут создавать совещательные, консультативные и экспертные формирования (советы, комитеты, рабочие группы и др.) с участием органов ТОС. 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Глава 4. Экономическая основа ТОС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15. Собственность ТОС.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ТОС вправе иметь в собственности денежные средства и имущество, передаваемое органами местного самоуправления, гражданами, а также имущество, создаваемое или приобретаемое за счет собственных средств в соответствии с Уставом ТОС.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2. Источниками формирования имущества ТОС являются: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 добровольные взносы и пожертвования; 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- средства местного бюджета, передаваемые органам ТОС для реализации собственных инициатив по вопросам местного значения;</w:t>
      </w:r>
    </w:p>
    <w:p w:rsidR="00270110" w:rsidRPr="002A5613" w:rsidRDefault="00270110" w:rsidP="00270110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 другие, не запрещенные законом поступления.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3. Порядок отчуждения собственности ТОС, объем и условия осуществления правомочий собственника уполномоченным органом ТОС устанавливаются в соответствии с действующим законодательством, муниципальными правовыми актами, Уставом ТОС.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Глава 5. Гарантии и ответственность ТОС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16. Гарантии деятельности ТОС.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Органы местного самоуправления предоставляют органам ТОС необходимую информацию для создания, функционирования и развития ТОС.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2. Органы местного самоуправления содействуют становлению и развитию ТОС на территории Иджинского сельсовета с использованием финансовых возможностей местного самоуправления.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17. Контроль за деятельностью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1. Участники ТОС вправе получать в полном объеме информацию о деятельности органов и уполномоченных лиц ТОС, участвовать в принятии решений по результатам отчетов органов и уполномоченных лиц ТОС о своей деятельности.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Глава 6. Заключительные положения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Статья 18. Прекращение деятельности ТОС.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1. Деятельность ТОС прекращается в соответствии с действующим законодательством: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-  на основании решения общего собрания, конференции участников</w:t>
      </w:r>
      <w:r w:rsidRPr="002A5613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A5613">
        <w:rPr>
          <w:rFonts w:ascii="Times New Roman" w:hAnsi="Times New Roman" w:cs="Times New Roman"/>
          <w:sz w:val="18"/>
          <w:szCs w:val="18"/>
        </w:rPr>
        <w:t xml:space="preserve">ТОС;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- на основании решения суда в случае нарушения требований действующего законодательства.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lastRenderedPageBreak/>
        <w:t xml:space="preserve">2. При ликвидации ТОС бюджетные средства и имущество, находящееся на балансе ТОС, приобретенное за счет бюджетных средств или переданное органами местного самоуправления, переходят в состав муниципальной собственности. 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3. Иные финансовые средства и имущество, оставшиеся после удовлетворения требований кредиторов, направляются на цели, предусмотренные Уставом ТОС, либо на цели, определяемые решением собрания, конференции граждан о ликвидации ТОС, а в спорных случаях – в порядке, определенном решением суда. </w:t>
      </w:r>
    </w:p>
    <w:p w:rsidR="00270110" w:rsidRPr="002A5613" w:rsidRDefault="00270110" w:rsidP="00270110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РОССИЙСКАЯ ФЕДЕРАЦИЯ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КРАСНОЯРСКИЙ КРАЙ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ИДЖИНСКИЙ  СЕЛЬСКИЙ  СОВЕТ  ДЕПУТАТОВ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ШУШЕНСКОГО  РАЙОНА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РЕШЕНИЕ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23.05.2025 г.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        с. Иджа                                 № 98</w:t>
      </w:r>
    </w:p>
    <w:p w:rsidR="00270110" w:rsidRPr="002A5613" w:rsidRDefault="00270110" w:rsidP="00270110">
      <w:pPr>
        <w:keepNext/>
        <w:spacing w:after="0" w:line="240" w:lineRule="auto"/>
        <w:ind w:left="-360" w:right="-1" w:firstLine="360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keepNext/>
        <w:spacing w:after="0" w:line="240" w:lineRule="auto"/>
        <w:ind w:left="-360" w:right="-1" w:firstLine="360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 внесении изменений в решение №247 от 30.08.2022г.</w:t>
      </w:r>
    </w:p>
    <w:p w:rsidR="00270110" w:rsidRPr="002A5613" w:rsidRDefault="00270110" w:rsidP="00270110">
      <w:pPr>
        <w:keepNext/>
        <w:spacing w:after="0" w:line="240" w:lineRule="auto"/>
        <w:ind w:left="-360" w:right="-1" w:firstLine="360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«</w:t>
      </w:r>
      <w:r w:rsidRPr="002A5613">
        <w:rPr>
          <w:rFonts w:ascii="Times New Roman" w:eastAsia="Times New Roman" w:hAnsi="Times New Roman" w:cs="Times New Roman"/>
          <w:sz w:val="18"/>
          <w:szCs w:val="18"/>
          <w:lang w:val="x-none" w:eastAsia="ru-RU"/>
        </w:rPr>
        <w:t xml:space="preserve">Об утверждении Порядка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назначения, перерасчета и выплаты пенсии  за выслугу лет лицам, замещавшим муниципальные должности на постоянной основе в МО «Иджинский сельсовет»</w:t>
      </w:r>
    </w:p>
    <w:p w:rsidR="00270110" w:rsidRPr="002A5613" w:rsidRDefault="00270110" w:rsidP="00270110">
      <w:pPr>
        <w:keepNext/>
        <w:spacing w:after="0" w:line="240" w:lineRule="auto"/>
        <w:ind w:left="-360" w:right="-1" w:firstLine="709"/>
        <w:outlineLvl w:val="0"/>
        <w:rPr>
          <w:rFonts w:ascii="Times New Roman" w:eastAsia="Times New Roman" w:hAnsi="Times New Roman" w:cs="Times New Roman"/>
          <w:sz w:val="18"/>
          <w:szCs w:val="18"/>
          <w:lang w:val="x-none" w:eastAsia="ru-RU"/>
        </w:rPr>
      </w:pPr>
    </w:p>
    <w:p w:rsidR="00270110" w:rsidRPr="002A5613" w:rsidRDefault="00270110" w:rsidP="0027011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color w:val="FF0000"/>
          <w:sz w:val="18"/>
          <w:szCs w:val="18"/>
          <w:u w:val="single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Рассмотрев протест прокуратуры Шушенского района на Решение от 30.08.2022г. № 247</w:t>
      </w:r>
      <w:r w:rsidRPr="002A5613">
        <w:rPr>
          <w:rFonts w:ascii="Times New Roman" w:eastAsia="Times New Roman" w:hAnsi="Times New Roman" w:cs="Times New Roman"/>
          <w:b/>
          <w:spacing w:val="5"/>
          <w:kern w:val="28"/>
          <w:sz w:val="18"/>
          <w:szCs w:val="18"/>
          <w:lang w:bidi="en-US"/>
        </w:rPr>
        <w:t xml:space="preserve">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«</w:t>
      </w:r>
      <w:r w:rsidRPr="002A5613">
        <w:rPr>
          <w:rFonts w:ascii="Times New Roman" w:eastAsia="Times New Roman" w:hAnsi="Times New Roman" w:cs="Times New Roman"/>
          <w:sz w:val="18"/>
          <w:szCs w:val="18"/>
          <w:lang w:val="x-none" w:eastAsia="ru-RU"/>
        </w:rPr>
        <w:t xml:space="preserve">Об утверждении Порядка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назначения, перерасчета и выплаты пенсии  за выслугу лет лицам, замещавшим муниципальные должности на постоянной основе в МО «Иджинский сельсовет», в соответствии с Федеральным законом от 25.12.2008 № 273-ФЗ «О противодействии коррупции», законом края от 07.07.2009 №8-3610 «О противодействии коррупции в Красноярском крае», Федеральным законом от 06.10.2003 № 131-ФЗ «Об общих принципах организации местного самоуправления в Российской Федерации», руководствуясь статьёй 20 Устава иджинского сельсовета, Иджинский сельский Совет депутатов РЕШИЛ:</w:t>
      </w:r>
    </w:p>
    <w:p w:rsidR="00270110" w:rsidRPr="002A5613" w:rsidRDefault="00270110" w:rsidP="00270110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Часть 3 статьи 2  Порядка изложить в новой редакции:</w:t>
      </w:r>
    </w:p>
    <w:p w:rsidR="00270110" w:rsidRPr="002A5613" w:rsidRDefault="00270110" w:rsidP="0027011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Пенсия за выслугу лет является дополнительной к трудовой пенсии по старости (инвалидности), назначенной в соответствии с </w:t>
      </w:r>
      <w:hyperlink r:id="rId14" w:history="1">
        <w:r w:rsidRPr="002A5613">
          <w:rPr>
            <w:rFonts w:ascii="Times New Roman" w:eastAsia="Times New Roman" w:hAnsi="Times New Roman" w:cs="Times New Roman"/>
            <w:sz w:val="18"/>
            <w:szCs w:val="18"/>
            <w:u w:val="single"/>
            <w:lang w:eastAsia="ru-RU"/>
          </w:rPr>
          <w:t>Федеральным законом от 17.12.2001 N 173-ФЗ "О трудовых пенсиях в Российской Федерации"</w:t>
        </w:r>
      </w:hyperlink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 (далее-</w:t>
      </w:r>
      <w:hyperlink r:id="rId15" w:history="1">
        <w:r w:rsidRPr="002A5613">
          <w:rPr>
            <w:rFonts w:ascii="Times New Roman" w:eastAsia="Times New Roman" w:hAnsi="Times New Roman" w:cs="Times New Roman"/>
            <w:sz w:val="18"/>
            <w:szCs w:val="18"/>
            <w:u w:val="single"/>
            <w:lang w:eastAsia="ru-RU"/>
          </w:rPr>
          <w:t>Федеральный закон "О трудовых пенсиях в Российской Федерации"</w:t>
        </w:r>
      </w:hyperlink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), к страховой пенсии по старости (инвалидности), назначенной в соответствии с </w:t>
      </w:r>
      <w:hyperlink r:id="rId16" w:anchor="7D20K3" w:history="1">
        <w:r w:rsidRPr="002A5613">
          <w:rPr>
            <w:rFonts w:ascii="Times New Roman" w:eastAsia="Times New Roman" w:hAnsi="Times New Roman" w:cs="Times New Roman"/>
            <w:sz w:val="18"/>
            <w:szCs w:val="18"/>
            <w:u w:val="single"/>
            <w:lang w:eastAsia="ru-RU"/>
          </w:rPr>
          <w:t>Федеральным законом "О страховых пенсиях"</w:t>
        </w:r>
      </w:hyperlink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270110" w:rsidRPr="002A5613" w:rsidRDefault="00270110" w:rsidP="0027011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Контроль за исполнением настоящего Решения оставляю за собой.</w:t>
      </w:r>
    </w:p>
    <w:p w:rsidR="00270110" w:rsidRPr="002A5613" w:rsidRDefault="00270110" w:rsidP="00270110">
      <w:pPr>
        <w:pStyle w:val="a3"/>
        <w:numPr>
          <w:ilvl w:val="0"/>
          <w:numId w:val="2"/>
        </w:num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eastAsia="ru-RU"/>
        </w:rPr>
        <w:t>Настоящее Решение вступает в силу в день, следующий за днем его</w:t>
      </w:r>
    </w:p>
    <w:p w:rsidR="00270110" w:rsidRPr="002A5613" w:rsidRDefault="00270110" w:rsidP="00270110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eastAsia="ru-RU"/>
        </w:rPr>
        <w:t xml:space="preserve"> опубликования в местной газете «Иджинские вести».</w:t>
      </w:r>
    </w:p>
    <w:p w:rsidR="00270110" w:rsidRPr="002A5613" w:rsidRDefault="00270110" w:rsidP="0027011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3"/>
          <w:kern w:val="28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Председатель Иджинского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сельского Совета депутатов,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Глава Иджинского сельсовета                                          А.А.Гнусарев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6BEF" w:rsidRPr="001B6BEF" w:rsidRDefault="001B6BEF" w:rsidP="001B6BEF">
      <w:pPr>
        <w:spacing w:before="240"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B6BEF">
        <w:rPr>
          <w:rFonts w:ascii="Times New Roman" w:hAnsi="Times New Roman" w:cs="Times New Roman"/>
          <w:b/>
          <w:sz w:val="18"/>
          <w:szCs w:val="18"/>
        </w:rPr>
        <w:t>РОССИЙСКАЯ ФЕДЕРАЦИЯ</w:t>
      </w:r>
    </w:p>
    <w:p w:rsidR="001B6BEF" w:rsidRPr="001B6BEF" w:rsidRDefault="001B6BEF" w:rsidP="001B6BEF">
      <w:pPr>
        <w:spacing w:before="240"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B6BEF">
        <w:rPr>
          <w:rFonts w:ascii="Times New Roman" w:hAnsi="Times New Roman" w:cs="Times New Roman"/>
          <w:b/>
          <w:sz w:val="18"/>
          <w:szCs w:val="18"/>
        </w:rPr>
        <w:t>КРАСНОЯРСКИЙ КРАЙ</w:t>
      </w:r>
    </w:p>
    <w:p w:rsidR="001B6BEF" w:rsidRPr="001B6BEF" w:rsidRDefault="001B6BEF" w:rsidP="001B6BEF">
      <w:pPr>
        <w:tabs>
          <w:tab w:val="center" w:pos="4677"/>
          <w:tab w:val="left" w:pos="8040"/>
        </w:tabs>
        <w:spacing w:before="240"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B6BEF">
        <w:rPr>
          <w:rFonts w:ascii="Times New Roman" w:hAnsi="Times New Roman" w:cs="Times New Roman"/>
          <w:b/>
          <w:sz w:val="18"/>
          <w:szCs w:val="18"/>
        </w:rPr>
        <w:t>ИДЖИНСКИЙ  СЕЛЬСКИЙ  СОВЕТ  ДЕПУТАТОВ</w:t>
      </w:r>
    </w:p>
    <w:p w:rsidR="001B6BEF" w:rsidRPr="001B6BEF" w:rsidRDefault="001B6BEF" w:rsidP="001B6BEF">
      <w:pPr>
        <w:tabs>
          <w:tab w:val="center" w:pos="4677"/>
          <w:tab w:val="left" w:pos="8040"/>
        </w:tabs>
        <w:spacing w:before="240"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B6BEF">
        <w:rPr>
          <w:rFonts w:ascii="Times New Roman" w:hAnsi="Times New Roman" w:cs="Times New Roman"/>
          <w:b/>
          <w:sz w:val="18"/>
          <w:szCs w:val="18"/>
        </w:rPr>
        <w:t>ШУШЕНСКОГО  РАЙОНА</w:t>
      </w:r>
    </w:p>
    <w:p w:rsidR="001B6BEF" w:rsidRPr="001B6BEF" w:rsidRDefault="001B6BEF" w:rsidP="001B6BEF">
      <w:pPr>
        <w:spacing w:before="240" w:after="0"/>
        <w:jc w:val="center"/>
        <w:rPr>
          <w:rFonts w:ascii="Times New Roman" w:hAnsi="Times New Roman" w:cs="Times New Roman"/>
          <w:b/>
          <w:spacing w:val="40"/>
          <w:sz w:val="18"/>
          <w:szCs w:val="18"/>
        </w:rPr>
      </w:pPr>
      <w:r w:rsidRPr="001B6BEF">
        <w:rPr>
          <w:rFonts w:ascii="Times New Roman" w:hAnsi="Times New Roman" w:cs="Times New Roman"/>
          <w:b/>
          <w:spacing w:val="40"/>
          <w:sz w:val="18"/>
          <w:szCs w:val="18"/>
        </w:rPr>
        <w:t>РЕШЕНИЕ</w:t>
      </w:r>
    </w:p>
    <w:p w:rsidR="001B6BEF" w:rsidRPr="001B6BEF" w:rsidRDefault="001B6BEF" w:rsidP="001B6BEF">
      <w:pPr>
        <w:spacing w:before="240" w:after="0"/>
        <w:rPr>
          <w:rFonts w:ascii="Times New Roman" w:hAnsi="Times New Roman" w:cs="Times New Roman"/>
          <w:b/>
          <w:color w:val="FF0000"/>
          <w:spacing w:val="40"/>
          <w:sz w:val="18"/>
          <w:szCs w:val="18"/>
        </w:rPr>
      </w:pPr>
    </w:p>
    <w:p w:rsidR="001B6BEF" w:rsidRPr="001B6BEF" w:rsidRDefault="001B6BEF" w:rsidP="001B6BEF">
      <w:pPr>
        <w:spacing w:before="240" w:after="0"/>
        <w:rPr>
          <w:rFonts w:ascii="Times New Roman" w:hAnsi="Times New Roman" w:cs="Times New Roman"/>
          <w:b/>
          <w:color w:val="FF0000"/>
          <w:spacing w:val="40"/>
          <w:sz w:val="18"/>
          <w:szCs w:val="18"/>
        </w:rPr>
      </w:pPr>
    </w:p>
    <w:p w:rsidR="001B6BEF" w:rsidRPr="001B6BEF" w:rsidRDefault="001B6BEF" w:rsidP="001B6BEF">
      <w:pPr>
        <w:spacing w:before="240" w:after="0"/>
        <w:jc w:val="center"/>
        <w:rPr>
          <w:rFonts w:ascii="Times New Roman" w:hAnsi="Times New Roman" w:cs="Times New Roman"/>
          <w:spacing w:val="40"/>
          <w:sz w:val="18"/>
          <w:szCs w:val="18"/>
        </w:rPr>
      </w:pPr>
      <w:r w:rsidRPr="001B6BEF">
        <w:rPr>
          <w:rFonts w:ascii="Times New Roman" w:hAnsi="Times New Roman" w:cs="Times New Roman"/>
          <w:spacing w:val="40"/>
          <w:sz w:val="18"/>
          <w:szCs w:val="18"/>
        </w:rPr>
        <w:t>23.05.2025г                  с.Иджа                            №99</w:t>
      </w:r>
    </w:p>
    <w:p w:rsidR="001B6BEF" w:rsidRPr="001B6BEF" w:rsidRDefault="001B6BEF" w:rsidP="001B6BEF">
      <w:pPr>
        <w:spacing w:before="240" w:after="0"/>
        <w:rPr>
          <w:rFonts w:ascii="Times New Roman" w:hAnsi="Times New Roman" w:cs="Times New Roman"/>
          <w:spacing w:val="40"/>
          <w:sz w:val="18"/>
          <w:szCs w:val="18"/>
        </w:rPr>
      </w:pPr>
    </w:p>
    <w:p w:rsidR="001B6BEF" w:rsidRPr="001B6BEF" w:rsidRDefault="001B6BEF" w:rsidP="001B6BEF">
      <w:pPr>
        <w:spacing w:before="240" w:after="0"/>
        <w:jc w:val="both"/>
        <w:outlineLvl w:val="0"/>
        <w:rPr>
          <w:rFonts w:ascii="Times New Roman" w:hAnsi="Times New Roman" w:cs="Times New Roman"/>
          <w:bCs/>
          <w:kern w:val="28"/>
          <w:sz w:val="18"/>
          <w:szCs w:val="18"/>
        </w:rPr>
      </w:pPr>
      <w:bookmarkStart w:id="0" w:name="_GoBack"/>
      <w:bookmarkEnd w:id="0"/>
    </w:p>
    <w:p w:rsidR="001B6BEF" w:rsidRPr="001B6BEF" w:rsidRDefault="001B6BEF" w:rsidP="001B6BEF">
      <w:pPr>
        <w:pStyle w:val="a3"/>
        <w:spacing w:before="240" w:after="0"/>
        <w:ind w:left="876" w:right="50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B6BEF">
        <w:rPr>
          <w:rFonts w:ascii="Times New Roman" w:hAnsi="Times New Roman" w:cs="Times New Roman"/>
          <w:b/>
          <w:sz w:val="18"/>
          <w:szCs w:val="18"/>
        </w:rPr>
        <w:t>О внесении изменений и дополнений</w:t>
      </w:r>
    </w:p>
    <w:p w:rsidR="001B6BEF" w:rsidRPr="001B6BEF" w:rsidRDefault="001B6BEF" w:rsidP="001B6BEF">
      <w:pPr>
        <w:pStyle w:val="a3"/>
        <w:spacing w:before="240" w:after="0"/>
        <w:ind w:left="876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B6BEF">
        <w:rPr>
          <w:rFonts w:ascii="Times New Roman" w:hAnsi="Times New Roman" w:cs="Times New Roman"/>
          <w:b/>
          <w:sz w:val="18"/>
          <w:szCs w:val="18"/>
        </w:rPr>
        <w:t>в Устав Иджинского сельсовета Шушенского района Красноярского края</w:t>
      </w:r>
    </w:p>
    <w:p w:rsidR="001B6BEF" w:rsidRPr="001B6BEF" w:rsidRDefault="001B6BEF" w:rsidP="001B6BEF">
      <w:pPr>
        <w:spacing w:after="306"/>
        <w:ind w:right="505"/>
        <w:rPr>
          <w:rFonts w:ascii="Times New Roman" w:hAnsi="Times New Roman" w:cs="Times New Roman"/>
          <w:sz w:val="18"/>
          <w:szCs w:val="18"/>
        </w:rPr>
      </w:pPr>
    </w:p>
    <w:p w:rsidR="001B6BEF" w:rsidRPr="001B6BEF" w:rsidRDefault="001B6BEF" w:rsidP="001B6BEF">
      <w:pPr>
        <w:ind w:left="360" w:right="-1"/>
        <w:jc w:val="both"/>
        <w:rPr>
          <w:rFonts w:ascii="Times New Roman" w:hAnsi="Times New Roman" w:cs="Times New Roman"/>
          <w:sz w:val="18"/>
          <w:szCs w:val="18"/>
        </w:rPr>
      </w:pPr>
      <w:r w:rsidRPr="001B6BEF">
        <w:rPr>
          <w:rFonts w:ascii="Times New Roman" w:hAnsi="Times New Roman" w:cs="Times New Roman"/>
          <w:sz w:val="18"/>
          <w:szCs w:val="18"/>
        </w:rPr>
        <w:lastRenderedPageBreak/>
        <w:t xml:space="preserve">В целях приведения в соответствие с действующим законодательством, на основании Федерального закона от 06.10.2003 № 131-ФЗ «Об общих принципах организации местного самоуправления в Российской Федерации», руководствуясь ст.20 Устава муниципального образования «Иджинский сельсовет» Красноярского края, Иджинский сельский Совет депутатов </w:t>
      </w:r>
    </w:p>
    <w:p w:rsidR="001B6BEF" w:rsidRPr="001B6BEF" w:rsidRDefault="001B6BEF" w:rsidP="001B6BEF">
      <w:pPr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sz w:val="18"/>
          <w:szCs w:val="18"/>
        </w:rPr>
        <w:t>1.  Внести в </w:t>
      </w:r>
      <w:hyperlink r:id="rId17" w:tgtFrame="_blank" w:history="1">
        <w:r w:rsidRPr="001B6BEF">
          <w:rPr>
            <w:rFonts w:ascii="Times New Roman" w:hAnsi="Times New Roman" w:cs="Times New Roman"/>
            <w:sz w:val="18"/>
            <w:szCs w:val="18"/>
          </w:rPr>
          <w:t>Устав Иджинского сельсовета</w:t>
        </w:r>
      </w:hyperlink>
      <w:r w:rsidRPr="001B6BEF">
        <w:rPr>
          <w:rFonts w:ascii="Times New Roman" w:hAnsi="Times New Roman" w:cs="Times New Roman"/>
          <w:sz w:val="18"/>
          <w:szCs w:val="18"/>
        </w:rPr>
        <w:t> Шушенского</w:t>
      </w:r>
      <w:r w:rsidRPr="001B6BEF">
        <w:rPr>
          <w:rFonts w:ascii="Times New Roman" w:hAnsi="Times New Roman" w:cs="Times New Roman"/>
          <w:color w:val="000000"/>
          <w:sz w:val="18"/>
          <w:szCs w:val="18"/>
        </w:rPr>
        <w:t xml:space="preserve"> района Красноярского края следующие изменения и дополнения:</w:t>
      </w:r>
    </w:p>
    <w:p w:rsidR="001B6BEF" w:rsidRPr="001B6BEF" w:rsidRDefault="001B6BEF" w:rsidP="001B6BEF">
      <w:pPr>
        <w:ind w:firstLine="709"/>
        <w:jc w:val="both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b/>
          <w:color w:val="000000"/>
          <w:sz w:val="18"/>
          <w:szCs w:val="18"/>
        </w:rPr>
        <w:t>1.1. Абзац 1 пункта 8 статьи 4 изложить в следующей редакции:</w:t>
      </w:r>
    </w:p>
    <w:p w:rsidR="001B6BEF" w:rsidRPr="001B6BEF" w:rsidRDefault="001B6BEF" w:rsidP="001B6BEF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B6BEF">
        <w:rPr>
          <w:rFonts w:ascii="Times New Roman" w:hAnsi="Times New Roman" w:cs="Times New Roman"/>
          <w:sz w:val="18"/>
          <w:szCs w:val="18"/>
        </w:rPr>
        <w:t xml:space="preserve">      «8. Опубликование муниципальных правовых актов, соглашений, заключаемых между органами местного самоуправления, осуществляется в течение 10 дней со дня их подписания в газете «Иджинские вести», если иное не предусмотрено самим актом, настоящим Уставом или действующим законодательством».</w:t>
      </w:r>
    </w:p>
    <w:p w:rsidR="001B6BEF" w:rsidRPr="001B6BEF" w:rsidRDefault="001B6BEF" w:rsidP="001B6BEF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B6BEF">
        <w:rPr>
          <w:rFonts w:ascii="Times New Roman" w:hAnsi="Times New Roman" w:cs="Times New Roman"/>
          <w:b/>
          <w:sz w:val="18"/>
          <w:szCs w:val="18"/>
        </w:rPr>
        <w:t>1.2.</w:t>
      </w:r>
      <w:r w:rsidRPr="001B6BEF">
        <w:rPr>
          <w:rFonts w:ascii="Times New Roman" w:hAnsi="Times New Roman" w:cs="Times New Roman"/>
          <w:sz w:val="18"/>
          <w:szCs w:val="18"/>
        </w:rPr>
        <w:t xml:space="preserve"> </w:t>
      </w:r>
      <w:r w:rsidRPr="001B6BEF">
        <w:rPr>
          <w:rFonts w:ascii="Times New Roman" w:hAnsi="Times New Roman" w:cs="Times New Roman"/>
          <w:b/>
          <w:sz w:val="18"/>
          <w:szCs w:val="18"/>
        </w:rPr>
        <w:t>Абзац 7 пункта 8, статьи 4 исключить.</w:t>
      </w:r>
    </w:p>
    <w:p w:rsidR="001B6BEF" w:rsidRPr="001B6BEF" w:rsidRDefault="001B6BEF" w:rsidP="001B6BEF">
      <w:pPr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color w:val="000000"/>
          <w:sz w:val="18"/>
          <w:szCs w:val="18"/>
        </w:rPr>
        <w:t>2. Контроль за исполнением настоящего Решения возлагается на главу Иджинского сельсовета Гнусарева А.А.</w:t>
      </w:r>
    </w:p>
    <w:p w:rsidR="001B6BEF" w:rsidRPr="001B6BEF" w:rsidRDefault="001B6BEF" w:rsidP="001B6BEF">
      <w:pPr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color w:val="000000"/>
          <w:sz w:val="18"/>
          <w:szCs w:val="18"/>
        </w:rPr>
        <w:t>3. Поручить Главе муниципального образования направить решение в Управление Министерства юстиции Российской Федерации по Красноярскому краю для государственной регистрации.</w:t>
      </w:r>
    </w:p>
    <w:p w:rsidR="001B6BEF" w:rsidRPr="001B6BEF" w:rsidRDefault="001B6BEF" w:rsidP="001B6BEF">
      <w:pPr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color w:val="000000"/>
          <w:sz w:val="18"/>
          <w:szCs w:val="18"/>
        </w:rPr>
        <w:t>4. Настоящее решение «О внесении изменений в Устав Иджинского сельсовета Шушенского района Красноярского края» подлежит официальному опубликованию в газете «Иджинские вести» после его государственной регистрации и вступает в силу после его официального опубликования.</w:t>
      </w:r>
    </w:p>
    <w:p w:rsidR="001B6BEF" w:rsidRPr="001B6BEF" w:rsidRDefault="001B6BEF" w:rsidP="001B6BEF">
      <w:pPr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color w:val="000000"/>
          <w:sz w:val="18"/>
          <w:szCs w:val="18"/>
        </w:rPr>
        <w:t> </w:t>
      </w:r>
    </w:p>
    <w:p w:rsidR="001B6BEF" w:rsidRPr="001B6BEF" w:rsidRDefault="001B6BEF" w:rsidP="001B6BEF">
      <w:pPr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color w:val="000000"/>
          <w:sz w:val="18"/>
          <w:szCs w:val="18"/>
        </w:rPr>
        <w:t> </w:t>
      </w:r>
    </w:p>
    <w:p w:rsidR="001B6BEF" w:rsidRPr="001B6BEF" w:rsidRDefault="001B6BEF" w:rsidP="001B6BEF">
      <w:pPr>
        <w:spacing w:before="100" w:beforeAutospacing="1" w:after="100" w:afterAutospacing="1"/>
        <w:ind w:left="360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color w:val="000000"/>
          <w:sz w:val="18"/>
          <w:szCs w:val="18"/>
        </w:rPr>
        <w:t xml:space="preserve">Председатель Иджинского </w:t>
      </w:r>
    </w:p>
    <w:p w:rsidR="001B6BEF" w:rsidRPr="001B6BEF" w:rsidRDefault="001B6BEF" w:rsidP="001B6BEF">
      <w:pPr>
        <w:spacing w:before="100" w:beforeAutospacing="1" w:after="100" w:afterAutospacing="1"/>
        <w:ind w:left="360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color w:val="000000"/>
          <w:sz w:val="18"/>
          <w:szCs w:val="18"/>
        </w:rPr>
        <w:t>сельского Совета депутатов,</w:t>
      </w:r>
    </w:p>
    <w:p w:rsidR="001B6BEF" w:rsidRPr="001B6BEF" w:rsidRDefault="001B6BEF" w:rsidP="001B6BEF">
      <w:pPr>
        <w:spacing w:before="100" w:beforeAutospacing="1" w:after="100" w:afterAutospacing="1"/>
        <w:ind w:left="360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B6BEF">
        <w:rPr>
          <w:rFonts w:ascii="Times New Roman" w:hAnsi="Times New Roman" w:cs="Times New Roman"/>
          <w:color w:val="000000"/>
          <w:sz w:val="18"/>
          <w:szCs w:val="18"/>
        </w:rPr>
        <w:t>Глава Иджинского сельсовета                                             А.А.Гнусарев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РОССИЙСКАЯ ФЕДЕРАЦИЯ 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КРАСНОЯРСКИЙ   КРАЙ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ИДЖИНСКИЙ   СЕЛЬСКИЙ   СОВЕТ   ДЕПУТАТОВ</w:t>
      </w:r>
    </w:p>
    <w:p w:rsidR="00270110" w:rsidRPr="002A5613" w:rsidRDefault="00270110" w:rsidP="0027011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ШУШЕНСКОГО   РАЙОНА</w:t>
      </w:r>
    </w:p>
    <w:p w:rsidR="00270110" w:rsidRPr="002A5613" w:rsidRDefault="00270110" w:rsidP="0027011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</w:p>
    <w:p w:rsidR="00270110" w:rsidRPr="002A5613" w:rsidRDefault="00270110" w:rsidP="0027011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</w:p>
    <w:p w:rsidR="00270110" w:rsidRPr="002A5613" w:rsidRDefault="00270110" w:rsidP="0027011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РЕШЕНИЕ      </w:t>
      </w:r>
    </w:p>
    <w:p w:rsidR="00270110" w:rsidRPr="002A5613" w:rsidRDefault="00270110" w:rsidP="0027011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                  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</w:rPr>
        <w:t xml:space="preserve">23.05.2025г. </w:t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  <w:t xml:space="preserve">        с. Иджа                                             № 100</w:t>
      </w:r>
    </w:p>
    <w:p w:rsidR="00270110" w:rsidRPr="002A5613" w:rsidRDefault="00270110" w:rsidP="00270110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                                        </w:t>
      </w:r>
      <w:r w:rsidRPr="002A5613"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  <w:t xml:space="preserve">                                      </w:t>
      </w:r>
    </w:p>
    <w:p w:rsidR="00270110" w:rsidRPr="002A5613" w:rsidRDefault="00270110" w:rsidP="00270110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О внесении изменений в Решение от 13.12.2024 г. № 73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«О бюджете сельского поселения Иджинского сельсовета на 2025 год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и плановый период 2026 – 2027 годов»</w:t>
      </w:r>
    </w:p>
    <w:p w:rsidR="00270110" w:rsidRPr="002A5613" w:rsidRDefault="00270110" w:rsidP="0027011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 xml:space="preserve">Руководствуясь ст. 20, ст. 53 Устав Иджинского сельсовета, Иджинский сельский Совет депутатов </w:t>
      </w:r>
      <w:r w:rsidRPr="002A5613">
        <w:rPr>
          <w:rFonts w:ascii="Times New Roman" w:eastAsia="Times New Roman" w:hAnsi="Times New Roman" w:cs="Times New Roman"/>
          <w:b/>
          <w:bCs/>
          <w:color w:val="26282F"/>
          <w:sz w:val="18"/>
          <w:szCs w:val="18"/>
          <w:lang w:eastAsia="ru-RU"/>
        </w:rPr>
        <w:t xml:space="preserve">РЕШИЛ: </w:t>
      </w:r>
    </w:p>
    <w:p w:rsidR="00270110" w:rsidRPr="002A5613" w:rsidRDefault="00270110" w:rsidP="0027011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>Внести в Решение от 13.12.2024 г. №73 «</w:t>
      </w: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О бюджете сельского поселения Иджинского сельсовета на 2025 год и плановый период 2026 – 2027 годов</w:t>
      </w:r>
      <w:r w:rsidRPr="002A5613">
        <w:rPr>
          <w:rFonts w:ascii="Times New Roman" w:eastAsia="Times New Roman" w:hAnsi="Times New Roman" w:cs="Times New Roman"/>
          <w:bCs/>
          <w:color w:val="26282F"/>
          <w:sz w:val="18"/>
          <w:szCs w:val="18"/>
          <w:lang w:eastAsia="ru-RU"/>
        </w:rPr>
        <w:t>» следующие изменения:</w:t>
      </w:r>
    </w:p>
    <w:p w:rsidR="00270110" w:rsidRPr="002A5613" w:rsidRDefault="00270110" w:rsidP="00270110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Пункт 1 изложить в новой редакции:</w:t>
      </w:r>
    </w:p>
    <w:p w:rsidR="00270110" w:rsidRPr="002A5613" w:rsidRDefault="00270110" w:rsidP="00270110">
      <w:pPr>
        <w:pStyle w:val="a3"/>
        <w:spacing w:after="0" w:line="240" w:lineRule="auto"/>
        <w:ind w:left="84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«1. Утвердить основные характеристики бюджета сельсовета на 2025 год:</w:t>
      </w:r>
    </w:p>
    <w:p w:rsidR="00270110" w:rsidRPr="002A5613" w:rsidRDefault="00270110" w:rsidP="00270110">
      <w:pPr>
        <w:pStyle w:val="a3"/>
        <w:spacing w:after="0" w:line="240" w:lineRule="auto"/>
        <w:ind w:left="84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1) прогнозируемый общий объём доходов бюджета сельсовета на 2025 год в сумме</w:t>
      </w:r>
      <w:r w:rsidRPr="002A5613">
        <w:rPr>
          <w:rFonts w:ascii="Times New Roman" w:eastAsia="Calibri" w:hAnsi="Times New Roman" w:cs="Times New Roman"/>
          <w:color w:val="FF0000"/>
          <w:sz w:val="18"/>
          <w:szCs w:val="18"/>
          <w:lang w:eastAsia="ru-RU"/>
        </w:rPr>
        <w:t xml:space="preserve">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15 761,453</w:t>
      </w: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тыс. рублей;</w:t>
      </w:r>
    </w:p>
    <w:p w:rsidR="00270110" w:rsidRPr="002A5613" w:rsidRDefault="00270110" w:rsidP="00270110">
      <w:pPr>
        <w:pStyle w:val="a3"/>
        <w:spacing w:after="0" w:line="240" w:lineRule="auto"/>
        <w:ind w:left="84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2) общий объём расходов бюджета сельсовета на 2025 год в сумме 15 864,832 тыс. рублей;</w:t>
      </w:r>
    </w:p>
    <w:p w:rsidR="00270110" w:rsidRPr="002A5613" w:rsidRDefault="00270110" w:rsidP="00270110">
      <w:pPr>
        <w:pStyle w:val="a3"/>
        <w:spacing w:after="0" w:line="240" w:lineRule="auto"/>
        <w:ind w:left="84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3) дефицит бюджета сельсовета на 2025 год в сумме 103,379 тыс. рублей;</w:t>
      </w:r>
    </w:p>
    <w:p w:rsidR="00270110" w:rsidRPr="002A5613" w:rsidRDefault="00270110" w:rsidP="0027011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источники внутреннего финансирования дефицита бюджета Иджинского сельсовета на 2025 год в сумме 103,379 тыс. рублей согласно Приложению № 1 к настоящему Решению.</w:t>
      </w:r>
    </w:p>
    <w:p w:rsidR="00270110" w:rsidRPr="002A5613" w:rsidRDefault="00270110" w:rsidP="00270110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Пункт 17 дополнить подпунктом 8 следующего содержания:</w:t>
      </w:r>
    </w:p>
    <w:p w:rsidR="00270110" w:rsidRPr="002A5613" w:rsidRDefault="00270110" w:rsidP="00270110">
      <w:pPr>
        <w:pStyle w:val="a3"/>
        <w:spacing w:after="0" w:line="240" w:lineRule="auto"/>
        <w:ind w:left="1206"/>
        <w:jc w:val="both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«8) прочие субсидии бюджетам сельских поселений на разработку расчетов вероятного вреда в целях обеспечения безопасности гидротехнических сооружений в сумме 259,380 </w:t>
      </w:r>
      <w:r w:rsidRPr="002A5613">
        <w:rPr>
          <w:rFonts w:ascii="Times New Roman" w:hAnsi="Times New Roman" w:cs="Times New Roman"/>
          <w:sz w:val="18"/>
          <w:szCs w:val="18"/>
        </w:rPr>
        <w:t>тыс. рублей в 2025 году»</w:t>
      </w:r>
    </w:p>
    <w:p w:rsidR="00270110" w:rsidRPr="002A5613" w:rsidRDefault="00270110" w:rsidP="00270110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Пункт 17 дополнить подпунктом 9 следующего содержания:</w:t>
      </w:r>
    </w:p>
    <w:p w:rsidR="00270110" w:rsidRPr="002A5613" w:rsidRDefault="00270110" w:rsidP="00270110">
      <w:pPr>
        <w:pStyle w:val="a3"/>
        <w:spacing w:after="0" w:line="240" w:lineRule="auto"/>
        <w:ind w:left="120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«9) средства резервного фонда администрации Шушенского района»</w:t>
      </w:r>
    </w:p>
    <w:p w:rsidR="00270110" w:rsidRPr="002A5613" w:rsidRDefault="00270110" w:rsidP="0027011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lastRenderedPageBreak/>
        <w:t>Приложения № 1, 2, 4, 5, 7 к Решению изложить в новой редакции согласно приложениям № 1 – 5  к настоящему Решению.</w:t>
      </w:r>
    </w:p>
    <w:p w:rsidR="00270110" w:rsidRPr="002A5613" w:rsidRDefault="00270110" w:rsidP="0027011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Настоящее Решение подлежит вступает в силу в день, следующий за днём его официального опубликования.</w:t>
      </w:r>
    </w:p>
    <w:p w:rsidR="00270110" w:rsidRPr="002A5613" w:rsidRDefault="00270110" w:rsidP="0027011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Председатель Иджинского </w:t>
      </w:r>
    </w:p>
    <w:p w:rsidR="00270110" w:rsidRPr="002A5613" w:rsidRDefault="00270110" w:rsidP="0027011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сельского Совета депутатов,</w:t>
      </w:r>
    </w:p>
    <w:p w:rsidR="00270110" w:rsidRPr="002A5613" w:rsidRDefault="00270110" w:rsidP="0027011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Глава Иджинского сельсовета                                                                      А.А. Гнусарев </w:t>
      </w: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3416"/>
        <w:gridCol w:w="3531"/>
        <w:gridCol w:w="69"/>
        <w:gridCol w:w="1140"/>
        <w:gridCol w:w="1200"/>
        <w:gridCol w:w="1276"/>
      </w:tblGrid>
      <w:tr w:rsidR="00270110" w:rsidRPr="002A5613" w:rsidTr="00667888">
        <w:trPr>
          <w:trHeight w:val="255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Приложение №1</w:t>
            </w:r>
          </w:p>
        </w:tc>
      </w:tr>
      <w:tr w:rsidR="00270110" w:rsidRPr="002A5613" w:rsidTr="00667888">
        <w:trPr>
          <w:trHeight w:val="255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Иджинского сельского </w:t>
            </w:r>
          </w:p>
        </w:tc>
      </w:tr>
      <w:tr w:rsidR="00270110" w:rsidRPr="002A5613" w:rsidTr="00667888">
        <w:trPr>
          <w:trHeight w:val="255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Совета депутатов 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23.05.2025 №100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№1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Иджинского сельского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Совета депутатов 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13.12.2024г. №73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255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525"/>
        </w:trPr>
        <w:tc>
          <w:tcPr>
            <w:tcW w:w="106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Источники внутреннего финансирования дефицита бюджета Иджинского сельсовета 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на 2025 год и плановый период 2026 - 2027 годов</w:t>
            </w:r>
          </w:p>
        </w:tc>
      </w:tr>
      <w:tr w:rsidR="00270110" w:rsidRPr="002A5613" w:rsidTr="00667888">
        <w:trPr>
          <w:trHeight w:val="705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(тысяч  рублей)</w:t>
            </w:r>
          </w:p>
        </w:tc>
      </w:tr>
      <w:tr w:rsidR="00270110" w:rsidRPr="002A5613" w:rsidTr="00667888">
        <w:trPr>
          <w:trHeight w:val="960"/>
        </w:trPr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подвида, аналитической группы вида источников финансирования дефицитов бюджетов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 на 2025 год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 на 2026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 на 2027 год</w:t>
            </w:r>
          </w:p>
        </w:tc>
      </w:tr>
      <w:tr w:rsidR="00270110" w:rsidRPr="002A5613" w:rsidTr="00667888">
        <w:trPr>
          <w:trHeight w:val="255"/>
        </w:trPr>
        <w:tc>
          <w:tcPr>
            <w:tcW w:w="3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</w:tr>
      <w:tr w:rsidR="00270110" w:rsidRPr="002A5613" w:rsidTr="00667888">
        <w:trPr>
          <w:trHeight w:val="70"/>
        </w:trPr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803 01 00 00 00 00 0000 000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остатков средств бюджета</w:t>
            </w:r>
          </w:p>
        </w:tc>
        <w:tc>
          <w:tcPr>
            <w:tcW w:w="1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103,379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</w:tr>
      <w:tr w:rsidR="00270110" w:rsidRPr="002A5613" w:rsidTr="00667888">
        <w:trPr>
          <w:trHeight w:val="70"/>
        </w:trPr>
        <w:tc>
          <w:tcPr>
            <w:tcW w:w="3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803 01 05 02 00 00 0000 500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средств бюджета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-15 761,453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-12 990,851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-13 006,322</w:t>
            </w:r>
          </w:p>
        </w:tc>
      </w:tr>
      <w:tr w:rsidR="00270110" w:rsidRPr="002A5613" w:rsidTr="00667888">
        <w:trPr>
          <w:trHeight w:val="70"/>
        </w:trPr>
        <w:tc>
          <w:tcPr>
            <w:tcW w:w="3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803 01 05 02 01 10 0000 510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-15 761,453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-12 990,851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-13 006,322</w:t>
            </w:r>
          </w:p>
        </w:tc>
      </w:tr>
      <w:tr w:rsidR="00270110" w:rsidRPr="002A5613" w:rsidTr="00667888">
        <w:trPr>
          <w:trHeight w:val="70"/>
        </w:trPr>
        <w:tc>
          <w:tcPr>
            <w:tcW w:w="3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803 01 05 02 00 00 0000 600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средств бюджета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15 864,832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12 990,851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13 006,322</w:t>
            </w:r>
          </w:p>
        </w:tc>
      </w:tr>
      <w:tr w:rsidR="00270110" w:rsidRPr="002A5613" w:rsidTr="00667888">
        <w:trPr>
          <w:trHeight w:val="70"/>
        </w:trPr>
        <w:tc>
          <w:tcPr>
            <w:tcW w:w="3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803 01 05 02 01 10 0000 610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15 864,832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12 990,851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13 006,322</w:t>
            </w:r>
          </w:p>
        </w:tc>
      </w:tr>
    </w:tbl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tbl>
      <w:tblPr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567"/>
        <w:gridCol w:w="426"/>
        <w:gridCol w:w="425"/>
        <w:gridCol w:w="139"/>
        <w:gridCol w:w="287"/>
        <w:gridCol w:w="353"/>
        <w:gridCol w:w="214"/>
        <w:gridCol w:w="197"/>
        <w:gridCol w:w="228"/>
        <w:gridCol w:w="183"/>
        <w:gridCol w:w="384"/>
        <w:gridCol w:w="27"/>
        <w:gridCol w:w="456"/>
        <w:gridCol w:w="84"/>
        <w:gridCol w:w="327"/>
        <w:gridCol w:w="536"/>
        <w:gridCol w:w="236"/>
        <w:gridCol w:w="364"/>
        <w:gridCol w:w="2506"/>
        <w:gridCol w:w="992"/>
        <w:gridCol w:w="600"/>
        <w:gridCol w:w="392"/>
        <w:gridCol w:w="993"/>
      </w:tblGrid>
      <w:tr w:rsidR="00270110" w:rsidRPr="002A5613" w:rsidTr="00667888">
        <w:trPr>
          <w:gridAfter w:val="2"/>
          <w:wAfter w:w="1385" w:type="dxa"/>
          <w:trHeight w:val="240"/>
        </w:trPr>
        <w:tc>
          <w:tcPr>
            <w:tcW w:w="19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Приложение №2</w:t>
            </w:r>
          </w:p>
        </w:tc>
      </w:tr>
      <w:tr w:rsidR="00270110" w:rsidRPr="002A5613" w:rsidTr="00667888">
        <w:trPr>
          <w:trHeight w:val="255"/>
        </w:trPr>
        <w:tc>
          <w:tcPr>
            <w:tcW w:w="19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Иджинского сельского </w:t>
            </w:r>
          </w:p>
        </w:tc>
      </w:tr>
      <w:tr w:rsidR="00270110" w:rsidRPr="002A5613" w:rsidTr="00667888">
        <w:trPr>
          <w:trHeight w:val="255"/>
        </w:trPr>
        <w:tc>
          <w:tcPr>
            <w:tcW w:w="19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Совета депутатов 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23.05.2025 №100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№2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Иджинского сельского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Совета депутатов 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13.12.2024г. №73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255"/>
        </w:trPr>
        <w:tc>
          <w:tcPr>
            <w:tcW w:w="1134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бюджета Иджинского сельсовета на 2025 год и плановый период 2026 - 2027 годов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(тыс.рублей)</w:t>
            </w:r>
          </w:p>
        </w:tc>
      </w:tr>
      <w:tr w:rsidR="00270110" w:rsidRPr="002A5613" w:rsidTr="00667888">
        <w:trPr>
          <w:trHeight w:val="28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 строки</w:t>
            </w:r>
          </w:p>
        </w:tc>
        <w:tc>
          <w:tcPr>
            <w:tcW w:w="39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39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бюджета сельсовета на 2025 г.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бюджета сельсовета на 2026 г.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бюджета сельсовета на 2027 г.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t>Код           главного администратора доходов бюджета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t>Код группы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t>Код подгруппы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t>Код  статьи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t>Код  подстатьи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t>Код   элемента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t>Код  подвида доходов</w:t>
            </w: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t>Код аналити-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  <w:br/>
              <w:t>ческой  группы подвида доходов бюджетов</w:t>
            </w:r>
          </w:p>
        </w:tc>
        <w:tc>
          <w:tcPr>
            <w:tcW w:w="39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226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eastAsia="ru-RU"/>
              </w:rPr>
            </w:pPr>
          </w:p>
        </w:tc>
        <w:tc>
          <w:tcPr>
            <w:tcW w:w="39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1 085,600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956,000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963,800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 НА 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106,100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107,900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 на  доходы 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106,100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107,900</w:t>
            </w:r>
          </w:p>
        </w:tc>
      </w:tr>
      <w:tr w:rsidR="00270110" w:rsidRPr="002A5613" w:rsidTr="00667888">
        <w:trPr>
          <w:trHeight w:val="50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106,100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107,900</w:t>
            </w:r>
          </w:p>
        </w:tc>
      </w:tr>
      <w:tr w:rsidR="00270110" w:rsidRPr="002A5613" w:rsidTr="00667888">
        <w:trPr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251,600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263,400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263,400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251,600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263,400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263,400</w:t>
            </w:r>
          </w:p>
        </w:tc>
      </w:tr>
      <w:tr w:rsidR="00270110" w:rsidRPr="002A5613" w:rsidTr="00667888">
        <w:trPr>
          <w:trHeight w:val="102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138,200</w:t>
            </w:r>
          </w:p>
        </w:tc>
      </w:tr>
      <w:tr w:rsidR="00270110" w:rsidRPr="002A5613" w:rsidTr="00667888">
        <w:trPr>
          <w:trHeight w:val="6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0,800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остановленных дифференцированных нормативов отчислений в местные бюджеты (по нормативам, остановленным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137,700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142,500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142,500</w:t>
            </w:r>
          </w:p>
        </w:tc>
      </w:tr>
      <w:tr w:rsidR="00270110" w:rsidRPr="002A5613" w:rsidTr="00667888">
        <w:trPr>
          <w:trHeight w:val="69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-20,800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-18,100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-18,100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388,000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400,000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35,000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355,000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365,000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Земельный налог с организаций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240,000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240,000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125,000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4,500</w:t>
            </w:r>
          </w:p>
        </w:tc>
      </w:tr>
      <w:tr w:rsidR="00270110" w:rsidRPr="002A5613" w:rsidTr="00667888">
        <w:trPr>
          <w:trHeight w:val="8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4,500</w:t>
            </w:r>
          </w:p>
        </w:tc>
      </w:tr>
      <w:tr w:rsidR="00270110" w:rsidRPr="002A5613" w:rsidTr="00667888">
        <w:trPr>
          <w:trHeight w:val="13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4,500</w:t>
            </w:r>
          </w:p>
        </w:tc>
      </w:tr>
      <w:tr w:rsidR="00270110" w:rsidRPr="002A5613" w:rsidTr="00667888">
        <w:trPr>
          <w:trHeight w:val="8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ОТ ИСПОЛЬЗОВАНИЯ  ИМУЩЕСТВА, НАХОДЯЩЕГОСЯ В ГОСУДАРСТВЕННОЙ И МУНИЦИПАЛЬНОЙ 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188,000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188,000</w:t>
            </w:r>
          </w:p>
        </w:tc>
      </w:tr>
      <w:tr w:rsidR="00270110" w:rsidRPr="002A5613" w:rsidTr="00667888">
        <w:trPr>
          <w:trHeight w:val="13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188,000</w:t>
            </w:r>
          </w:p>
        </w:tc>
      </w:tr>
      <w:tr w:rsidR="00270110" w:rsidRPr="002A5613" w:rsidTr="00667888">
        <w:trPr>
          <w:trHeight w:val="11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Инициативные платежи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  <w:tr w:rsidR="00270110" w:rsidRPr="002A5613" w:rsidTr="00667888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Инициативные платежи, зачисляемые в бюджеты сельских поселений (поддержка местных инициатив от юридических лиц и индивидуальных предпринимателей)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84,000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6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Инициативные платежи, зачисляемые в бюджеты сельских поселений (поддержка местных инициатив от физических лиц)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60,000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14 675,853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12 034,851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12 042,522</w:t>
            </w:r>
          </w:p>
        </w:tc>
      </w:tr>
      <w:tr w:rsidR="00270110" w:rsidRPr="002A5613" w:rsidTr="00667888">
        <w:trPr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14 675,853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12 034,851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12 042,522</w:t>
            </w:r>
          </w:p>
        </w:tc>
      </w:tr>
      <w:tr w:rsidR="00270110" w:rsidRPr="002A5613" w:rsidTr="00667888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1 196,900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1 019,400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1 019,400</w:t>
            </w:r>
          </w:p>
        </w:tc>
      </w:tr>
      <w:tr w:rsidR="00270110" w:rsidRPr="002A5613" w:rsidTr="00667888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1 196,900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1 019,400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1 019,400</w:t>
            </w:r>
          </w:p>
        </w:tc>
      </w:tr>
      <w:tr w:rsidR="00270110" w:rsidRPr="002A5613" w:rsidTr="00667888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1 196,900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1 019,400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1 019,400</w:t>
            </w:r>
          </w:p>
        </w:tc>
      </w:tr>
      <w:tr w:rsidR="00270110" w:rsidRPr="002A5613" w:rsidTr="00667888">
        <w:trPr>
          <w:trHeight w:val="150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887,500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710,000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9134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309,400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309,400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309,400</w:t>
            </w:r>
          </w:p>
        </w:tc>
      </w:tr>
      <w:tr w:rsidR="00270110" w:rsidRPr="002A5613" w:rsidTr="00667888">
        <w:trPr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259,380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субсидии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259,380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259,380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  <w:tr w:rsidR="00270110" w:rsidRPr="002A5613" w:rsidTr="00667888">
        <w:trPr>
          <w:trHeight w:val="9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7499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субсидии бюджетам сельских поселений (Субсидии бюджетам муниципальных образований на разработку расчетов вероятного вреда в целях обеспечения безопасности гидротехнических сооружений в рамках ведомственного проекта "Предотвращение негативного воздействия вод и ликвидация его последствий в отношении водных объектов государственной программы Красноярского края "Развитие лесного хозяйства, воспроизводство и использование природных ресурсов")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259,380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188,522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206,840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214,511</w:t>
            </w:r>
          </w:p>
        </w:tc>
      </w:tr>
      <w:tr w:rsidR="00270110" w:rsidRPr="002A5613" w:rsidTr="00667888">
        <w:trPr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4,386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4,386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4,386</w:t>
            </w:r>
          </w:p>
        </w:tc>
      </w:tr>
      <w:tr w:rsidR="00270110" w:rsidRPr="002A5613" w:rsidTr="00667888">
        <w:trPr>
          <w:trHeight w:val="6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4,386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4,386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4,386</w:t>
            </w:r>
          </w:p>
        </w:tc>
      </w:tr>
      <w:tr w:rsidR="00270110" w:rsidRPr="002A5613" w:rsidTr="00667888">
        <w:trPr>
          <w:trHeight w:val="79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7514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4,386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4,386</w:t>
            </w:r>
          </w:p>
        </w:tc>
      </w:tr>
      <w:tr w:rsidR="00270110" w:rsidRPr="002A5613" w:rsidTr="00667888">
        <w:trPr>
          <w:trHeight w:val="6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184,136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202,454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210,125</w:t>
            </w:r>
          </w:p>
        </w:tc>
      </w:tr>
      <w:tr w:rsidR="00270110" w:rsidRPr="002A5613" w:rsidTr="00667888">
        <w:trPr>
          <w:trHeight w:val="8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184,136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202,454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210,125</w:t>
            </w:r>
          </w:p>
        </w:tc>
      </w:tr>
      <w:tr w:rsidR="00270110" w:rsidRPr="002A5613" w:rsidTr="00667888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13 031,051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10 808,611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10 808,611</w:t>
            </w:r>
          </w:p>
        </w:tc>
      </w:tr>
      <w:tr w:rsidR="00270110" w:rsidRPr="002A5613" w:rsidTr="00667888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13 031,051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10 808,611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10 808,611</w:t>
            </w:r>
          </w:p>
        </w:tc>
      </w:tr>
      <w:tr w:rsidR="00270110" w:rsidRPr="002A5613" w:rsidTr="00667888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13 031,051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10 808,611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10 808,611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1024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  (Расходы на увеличение размеров оплаты труда отдельным категориям работников бюджетной сферы)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388,000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8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7412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 трансферты, передаваемые бюджетам сельских поселений (Расходы на обеспечение первичных мер пожарной безопасности в рамках  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119,000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119,000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119,000</w:t>
            </w:r>
          </w:p>
        </w:tc>
      </w:tr>
      <w:tr w:rsidR="00270110" w:rsidRPr="002A5613" w:rsidTr="00667888">
        <w:trPr>
          <w:trHeight w:val="6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7641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996,000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9119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Средства резервного фонда администрации Шушенского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50,000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71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9135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10 271,700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10 449,200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10 449,200</w:t>
            </w:r>
          </w:p>
        </w:tc>
      </w:tr>
      <w:tr w:rsidR="00270110" w:rsidRPr="002A5613" w:rsidTr="00667888">
        <w:trPr>
          <w:trHeight w:val="37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 трансферты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240,411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240,411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240,411</w:t>
            </w:r>
          </w:p>
        </w:tc>
      </w:tr>
      <w:tr w:rsidR="00270110" w:rsidRPr="002A5613" w:rsidTr="00667888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  (Расходы на частичное финансирование (возмещение) расходов на повышение размеров оплаты труда работникам бюджетной сферы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CC"/>
                <w:sz w:val="18"/>
                <w:szCs w:val="18"/>
                <w:lang w:eastAsia="ru-RU"/>
              </w:rPr>
              <w:t>965,940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4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96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15 761,453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12 990,851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13 006,322</w:t>
            </w:r>
          </w:p>
        </w:tc>
      </w:tr>
    </w:tbl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476"/>
        <w:gridCol w:w="4560"/>
        <w:gridCol w:w="485"/>
        <w:gridCol w:w="709"/>
        <w:gridCol w:w="1134"/>
        <w:gridCol w:w="1134"/>
        <w:gridCol w:w="1134"/>
      </w:tblGrid>
      <w:tr w:rsidR="00270110" w:rsidRPr="002A5613" w:rsidTr="00667888">
        <w:trPr>
          <w:trHeight w:val="255"/>
        </w:trPr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3</w:t>
            </w:r>
          </w:p>
        </w:tc>
      </w:tr>
      <w:tr w:rsidR="00270110" w:rsidRPr="002A5613" w:rsidTr="00667888">
        <w:trPr>
          <w:trHeight w:val="255"/>
        </w:trPr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Иджинского сельского </w:t>
            </w:r>
          </w:p>
        </w:tc>
      </w:tr>
      <w:tr w:rsidR="00270110" w:rsidRPr="002A5613" w:rsidTr="00667888">
        <w:trPr>
          <w:trHeight w:val="255"/>
        </w:trPr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Совета депутатов от 23.05.2025 №100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Иджинского сельского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Совета депутатов 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13.12.2024г. №73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960"/>
        </w:trPr>
        <w:tc>
          <w:tcPr>
            <w:tcW w:w="111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Распределение бюджетных ассигнований по разделам и 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 xml:space="preserve">подразделам бюджетной классификации расходов бюджетов Российской Федерации 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на 2025 год и плановый период 2026 - 2027 годов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(тысяч  рублей)</w:t>
            </w:r>
          </w:p>
        </w:tc>
      </w:tr>
      <w:tr w:rsidR="00270110" w:rsidRPr="002A5613" w:rsidTr="00667888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строки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 на 2025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Сумма на 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2026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Сумма на 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2027 год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</w:tr>
      <w:tr w:rsidR="00270110" w:rsidRPr="002A5613" w:rsidTr="00667888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 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8 479,211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7 382,860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7 232,860</w:t>
            </w:r>
          </w:p>
        </w:tc>
      </w:tr>
      <w:tr w:rsidR="00270110" w:rsidRPr="002A5613" w:rsidTr="00667888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1 328,869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1 160,226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1 160,226</w:t>
            </w:r>
          </w:p>
        </w:tc>
      </w:tr>
      <w:tr w:rsidR="00270110" w:rsidRPr="002A5613" w:rsidTr="00667888">
        <w:trPr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863,721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740,375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740,375</w:t>
            </w:r>
          </w:p>
        </w:tc>
      </w:tr>
      <w:tr w:rsidR="00270110" w:rsidRPr="002A5613" w:rsidTr="00667888">
        <w:trPr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5 025,748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4 281,386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4 131,386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5,000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1 255,873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1 195,873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1 195,873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184,136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202,454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210,125</w:t>
            </w:r>
          </w:p>
        </w:tc>
      </w:tr>
      <w:tr w:rsidR="00270110" w:rsidRPr="002A5613" w:rsidTr="00667888">
        <w:trPr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184,136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202,454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210,125</w:t>
            </w:r>
          </w:p>
        </w:tc>
      </w:tr>
      <w:tr w:rsidR="00270110" w:rsidRPr="002A5613" w:rsidTr="00667888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3 344,385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2 988,370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2 885,165</w:t>
            </w:r>
          </w:p>
        </w:tc>
      </w:tr>
      <w:tr w:rsidR="00270110" w:rsidRPr="002A5613" w:rsidTr="00667888">
        <w:trPr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</w:tr>
      <w:tr w:rsidR="00270110" w:rsidRPr="002A5613" w:rsidTr="00667888">
        <w:trPr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3 343,385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2 988,370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2 885,165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881,059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553,811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553,811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329,380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50,000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551,679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503,811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503,811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2 880,242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1 550,742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1 500,742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1 517,648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308,148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258,148</w:t>
            </w:r>
          </w:p>
        </w:tc>
      </w:tr>
      <w:tr w:rsidR="00270110" w:rsidRPr="002A5613" w:rsidTr="00667888">
        <w:trPr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1 362,594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1 242,594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1 242,594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1,000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1,000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22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Условно утверждённые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310,615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621,620</w:t>
            </w:r>
          </w:p>
        </w:tc>
      </w:tr>
      <w:tr w:rsidR="00270110" w:rsidRPr="002A5613" w:rsidTr="00667888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15 864,832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12 990,851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13 006,322</w:t>
            </w:r>
          </w:p>
        </w:tc>
      </w:tr>
    </w:tbl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№4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К решению Иджинского сельского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Совета депутатов 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От 23.05.2025г. 100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№5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К решению Иджинского сельского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Совета депутатов 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От 13.12.2024г. №73</w:t>
      </w:r>
    </w:p>
    <w:tbl>
      <w:tblPr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16"/>
        <w:gridCol w:w="1149"/>
        <w:gridCol w:w="4998"/>
        <w:gridCol w:w="708"/>
        <w:gridCol w:w="709"/>
        <w:gridCol w:w="1418"/>
        <w:gridCol w:w="567"/>
        <w:gridCol w:w="1134"/>
      </w:tblGrid>
      <w:tr w:rsidR="00270110" w:rsidRPr="002A5613" w:rsidTr="00667888">
        <w:trPr>
          <w:gridAfter w:val="6"/>
          <w:wAfter w:w="9534" w:type="dxa"/>
          <w:trHeight w:val="255"/>
        </w:trPr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585"/>
        </w:trPr>
        <w:tc>
          <w:tcPr>
            <w:tcW w:w="111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Ведомственная структура расходов бюджета Иджинского сельсовета 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на 2025 год</w:t>
            </w:r>
          </w:p>
        </w:tc>
      </w:tr>
      <w:tr w:rsidR="00270110" w:rsidRPr="002A5613" w:rsidTr="00667888">
        <w:trPr>
          <w:trHeight w:val="255"/>
        </w:trPr>
        <w:tc>
          <w:tcPr>
            <w:tcW w:w="111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(тыс.  руб.)</w:t>
            </w:r>
          </w:p>
        </w:tc>
      </w:tr>
      <w:tr w:rsidR="00270110" w:rsidRPr="002A5613" w:rsidTr="00667888">
        <w:trPr>
          <w:trHeight w:val="10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6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ведомства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2025 год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 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8 479,211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1 328,869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1 328,869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увеличение размеров оплаты труда отдельным категориям работников бюджетной сферы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108,643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108,643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108,643 </w:t>
            </w:r>
          </w:p>
        </w:tc>
      </w:tr>
      <w:tr w:rsidR="00270110" w:rsidRPr="002A5613" w:rsidTr="00667888">
        <w:trPr>
          <w:trHeight w:val="5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1 160,226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</w:tr>
      <w:tr w:rsidR="00270110" w:rsidRPr="002A5613" w:rsidTr="00667888">
        <w:trPr>
          <w:trHeight w:val="1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36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863,721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863,721 </w:t>
            </w:r>
          </w:p>
        </w:tc>
      </w:tr>
      <w:tr w:rsidR="00270110" w:rsidRPr="002A5613" w:rsidTr="00667888">
        <w:trPr>
          <w:trHeight w:val="18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увеличение размеров оплаты труда отдельным категориям работников бюджетной сферы в рамках непрограммных расходов представительного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63,346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63,346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63,346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Депутаты представительного органа муниципального образования в рамках непрограммных расходов представительного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рамках непрограммных расходов представительного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5 025,748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5 025,748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увеличение размеров оплаты труда отдельным категориям работников бюджетной сферы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216,011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216,011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216,011 </w:t>
            </w:r>
          </w:p>
        </w:tc>
      </w:tr>
      <w:tr w:rsidR="00270110" w:rsidRPr="002A5613" w:rsidTr="00667888">
        <w:trPr>
          <w:trHeight w:val="13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государственной власти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4 313,462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3 520,566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3 520,566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791,096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791,096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реализацию соглашений о принятии отдельных полномочий поселений по исполнению бюджетов поселений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130,335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130,335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130,335 </w:t>
            </w:r>
          </w:p>
        </w:tc>
      </w:tr>
      <w:tr w:rsidR="00270110" w:rsidRPr="002A5613" w:rsidTr="00667888">
        <w:trPr>
          <w:trHeight w:val="60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365,940 </w:t>
            </w:r>
          </w:p>
        </w:tc>
      </w:tr>
      <w:tr w:rsidR="00270110" w:rsidRPr="002A5613" w:rsidTr="00667888">
        <w:trPr>
          <w:trHeight w:val="4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365,940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365,940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Резервный фонд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1 255,873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1 251,487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1 251,487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Обеспечение выполнения расходных обязательств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1 191,487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184,136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184,136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184,136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184,136 </w:t>
            </w:r>
          </w:p>
        </w:tc>
      </w:tr>
      <w:tr w:rsidR="00270110" w:rsidRPr="002A5613" w:rsidTr="00667888">
        <w:trPr>
          <w:trHeight w:val="25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43,817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43,817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3 344,385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Защита населения и территории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3 343,385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3 343,385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3 343,385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Реализация мероприятий, направленных на обеспечение пожарной безопасности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2 917,885 </w:t>
            </w:r>
          </w:p>
        </w:tc>
      </w:tr>
      <w:tr w:rsidR="00270110" w:rsidRPr="002A5613" w:rsidTr="00667888">
        <w:trPr>
          <w:trHeight w:val="12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273,808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803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273,808 </w:t>
            </w:r>
          </w:p>
        </w:tc>
      </w:tr>
      <w:tr w:rsidR="00270110" w:rsidRPr="002A5613" w:rsidTr="00667888">
        <w:trPr>
          <w:trHeight w:val="13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300,000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300,000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300,000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Софинансирование  обеспечения первичных мер пожарной безопасности в  рамках отдельных мероприятий муниципальной программы "Обеспечение 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803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125,500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803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125,500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803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125,500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881,059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Водное хозяйство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329,380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67,380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Защита населения и территории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67,380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67,380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работы, услуги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67,380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разработку расчетов вероятного вреда в целях обеспечения безопасности гидротехнических сооружений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62000S4990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262,000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62000S4990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262,000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работы, услуги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62000S4990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262,000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551,679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551,679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551,679 </w:t>
            </w:r>
          </w:p>
        </w:tc>
      </w:tr>
      <w:tr w:rsidR="00270110" w:rsidRPr="002A5613" w:rsidTr="00667888">
        <w:trPr>
          <w:trHeight w:val="43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и искусственных сооружений на них, а также работы по снижению влияния дорожных условий на безопасность дорожного движения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311,268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311,268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311,268 </w:t>
            </w:r>
          </w:p>
        </w:tc>
      </w:tr>
      <w:tr w:rsidR="00270110" w:rsidRPr="002A5613" w:rsidTr="00667888">
        <w:trPr>
          <w:trHeight w:val="9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содержание автомобильных дорог общего пользования местного значения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240,411 </w:t>
            </w:r>
          </w:p>
        </w:tc>
      </w:tr>
      <w:tr w:rsidR="00270110" w:rsidRPr="002A5613" w:rsidTr="00667888">
        <w:trPr>
          <w:trHeight w:val="5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107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2 880,242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1 517,648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1 517,648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1 517,648 </w:t>
            </w:r>
          </w:p>
        </w:tc>
      </w:tr>
      <w:tr w:rsidR="00270110" w:rsidRPr="002A5613" w:rsidTr="00667888">
        <w:trPr>
          <w:trHeight w:val="10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Организация функционирования сети уличного освещения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226,528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81,620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011 00 8006 0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011 00 8006 0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803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011 00 8006 0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803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011 00 8006 0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Осуществление пропаганды физической культуры и спорта как важнейшей составляющей здорового образа жизни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9,500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9,500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9,500 </w:t>
            </w:r>
          </w:p>
        </w:tc>
      </w:tr>
      <w:tr w:rsidR="00270110" w:rsidRPr="002A5613" w:rsidTr="00667888">
        <w:trPr>
          <w:trHeight w:val="18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1 200,000 </w:t>
            </w:r>
          </w:p>
        </w:tc>
      </w:tr>
      <w:tr w:rsidR="00270110" w:rsidRPr="002A5613" w:rsidTr="00667888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 00 S641 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1 200,000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1 362,594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1 362,594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1 362,594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962,081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Осуществление пропаганды физической культуры и спорта как важнейшей составляющей здорового образа жизни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280,512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</w:tr>
      <w:tr w:rsidR="00270110" w:rsidRPr="002A5613" w:rsidTr="00667888">
        <w:trPr>
          <w:trHeight w:val="55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размеров оплаты труда работникам бюджетной сферы поселений в рамках отдельных мероприятий муниципальной программы 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"Обеспечение жизнедеятельности МО Иджинский сельсовет"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120,000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136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120,000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94,800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94,800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44,800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Предоставление пенсии за выслугу лет выборным должностным лицам, осуществляющим свои полномочия на постоянной основе, лицам, замещающим иные муниципальные должности, и муниципальным служащим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44,800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44,800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44,800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trHeight w:val="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Средства резервного фонда администрации Шушенского района в рамках непрограммных расходов администрации Иджинского сельсовета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255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15 864,832 </w:t>
            </w:r>
          </w:p>
        </w:tc>
      </w:tr>
    </w:tbl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№5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К решению Иджинского сельского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Совета депутатов 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От 23.05.2025г. №100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№7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К решению Иджинского сельского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Совета депутатов 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От 13.12.2024г. №73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tbl>
      <w:tblPr>
        <w:tblW w:w="1198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1068"/>
        <w:gridCol w:w="3468"/>
        <w:gridCol w:w="492"/>
        <w:gridCol w:w="926"/>
        <w:gridCol w:w="354"/>
        <w:gridCol w:w="213"/>
        <w:gridCol w:w="709"/>
        <w:gridCol w:w="104"/>
        <w:gridCol w:w="1030"/>
        <w:gridCol w:w="152"/>
        <w:gridCol w:w="982"/>
        <w:gridCol w:w="350"/>
        <w:gridCol w:w="784"/>
        <w:gridCol w:w="548"/>
        <w:gridCol w:w="236"/>
      </w:tblGrid>
      <w:tr w:rsidR="00270110" w:rsidRPr="002A5613" w:rsidTr="00667888">
        <w:trPr>
          <w:gridAfter w:val="1"/>
          <w:wAfter w:w="236" w:type="dxa"/>
          <w:trHeight w:val="255"/>
        </w:trPr>
        <w:tc>
          <w:tcPr>
            <w:tcW w:w="1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7"/>
          <w:wAfter w:w="4082" w:type="dxa"/>
          <w:trHeight w:val="255"/>
        </w:trPr>
        <w:tc>
          <w:tcPr>
            <w:tcW w:w="1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7"/>
          <w:wAfter w:w="4082" w:type="dxa"/>
          <w:trHeight w:val="255"/>
        </w:trPr>
        <w:tc>
          <w:tcPr>
            <w:tcW w:w="1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784" w:type="dxa"/>
          <w:trHeight w:val="855"/>
        </w:trPr>
        <w:tc>
          <w:tcPr>
            <w:tcW w:w="111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Распределение бюджетных ассигнований по целевым статьям (муниципальным программам и непрограммных расходов Иджинского сельсовета), группам и подгруппам видов расходов, разделам, подразделам классификации расходов бюджета сельсовета на 2025 год и плановый период 2026 - 2027 годов</w:t>
            </w:r>
          </w:p>
        </w:tc>
      </w:tr>
      <w:tr w:rsidR="00270110" w:rsidRPr="002A5613" w:rsidTr="00667888">
        <w:trPr>
          <w:trHeight w:val="255"/>
        </w:trPr>
        <w:tc>
          <w:tcPr>
            <w:tcW w:w="893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784" w:type="dxa"/>
          <w:trHeight w:val="2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(тыс.  руб.)</w:t>
            </w:r>
          </w:p>
        </w:tc>
      </w:tr>
      <w:tr w:rsidR="00270110" w:rsidRPr="002A5613" w:rsidTr="00667888">
        <w:trPr>
          <w:gridAfter w:val="2"/>
          <w:wAfter w:w="784" w:type="dxa"/>
          <w:trHeight w:val="127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№ п/п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 на 2025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 на 2026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Сумма на 2027 год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8 027,792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6 235,409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6 082,204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8 027,792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6 235,409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6 082,204 </w:t>
            </w:r>
          </w:p>
        </w:tc>
      </w:tr>
      <w:tr w:rsidR="00270110" w:rsidRPr="002A5613" w:rsidTr="00667888">
        <w:trPr>
          <w:gridAfter w:val="2"/>
          <w:wAfter w:w="784" w:type="dxa"/>
          <w:trHeight w:val="4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и искусственных сооружений на них, а также работы по снижению влияния дорожных условий на безопасность дорожного движения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311,268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263,400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263,400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311,268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263,400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263,400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311,268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263,400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263,400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311,268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263,400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263,400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311,268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263,400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263,400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Организация функционирования сети уличного освещения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176,528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176,528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176,528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176,528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226,528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176,528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Реализация мероприятий, направленных на обеспечение пожарной безопасности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2 917,885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2 869,370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2 766,165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2 644,077 </w:t>
            </w:r>
          </w:p>
        </w:tc>
      </w:tr>
      <w:tr w:rsidR="00270110" w:rsidRPr="002A5613" w:rsidTr="00667888">
        <w:trPr>
          <w:gridAfter w:val="2"/>
          <w:wAfter w:w="784" w:type="dxa"/>
          <w:trHeight w:val="11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273,808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225,293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122,088 </w:t>
            </w:r>
          </w:p>
        </w:tc>
      </w:tr>
      <w:tr w:rsidR="00270110" w:rsidRPr="002A5613" w:rsidTr="00667888">
        <w:trPr>
          <w:gridAfter w:val="2"/>
          <w:wAfter w:w="784" w:type="dxa"/>
          <w:trHeight w:val="1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273,808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225,293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122,088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273,808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225,293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122,088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273,808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225,293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122,088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Обеспечение выполнения расходных обязательств в рамках отдельных мероприятий муниципальной программы "Обеспечение жизнедеятельности МО </w:t>
            </w: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1 191,487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1 191,487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1 191,487 </w:t>
            </w:r>
          </w:p>
        </w:tc>
      </w:tr>
      <w:tr w:rsidR="00270110" w:rsidRPr="002A5613" w:rsidTr="00667888">
        <w:trPr>
          <w:gridAfter w:val="2"/>
          <w:wAfter w:w="784" w:type="dxa"/>
          <w:trHeight w:val="1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1 123,687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67,800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1 043,701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1 043,701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1 043,701 </w:t>
            </w:r>
          </w:p>
        </w:tc>
      </w:tr>
      <w:tr w:rsidR="00270110" w:rsidRPr="002A5613" w:rsidTr="00667888">
        <w:trPr>
          <w:gridAfter w:val="2"/>
          <w:wAfter w:w="784" w:type="dxa"/>
          <w:trHeight w:val="23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962,081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81,320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ассигноания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0,300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Защита населения и территории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12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Осуществление пропаганды физической культуры и спорта как важнейшей составляющей здорового образа жизни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290,012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280,512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280,512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9,500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480,000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480,000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480,000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300,000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300,000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107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содержание автомобильных дорог общего пользования местного значения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240,411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240,411 </w:t>
            </w:r>
          </w:p>
        </w:tc>
      </w:tr>
      <w:tr w:rsidR="00270110" w:rsidRPr="002A5613" w:rsidTr="00667888">
        <w:trPr>
          <w:gridAfter w:val="2"/>
          <w:wAfter w:w="784" w:type="dxa"/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Софинансирование  обеспечения первичных мер пожарной безопасности в  рамках отдельных мероприятий муниципальной программы "Обеспечение 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125,500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119,000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119,000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125,500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119,000 </w:t>
            </w:r>
          </w:p>
        </w:tc>
      </w:tr>
      <w:tr w:rsidR="00270110" w:rsidRPr="002A5613" w:rsidTr="00667888">
        <w:trPr>
          <w:gridAfter w:val="2"/>
          <w:wAfter w:w="784" w:type="dxa"/>
          <w:trHeight w:val="1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125,500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119,000 </w:t>
            </w:r>
          </w:p>
        </w:tc>
      </w:tr>
      <w:tr w:rsidR="00270110" w:rsidRPr="002A5613" w:rsidTr="00667888">
        <w:trPr>
          <w:gridAfter w:val="2"/>
          <w:wAfter w:w="784" w:type="dxa"/>
          <w:trHeight w:val="1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125,500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125,500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119,000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011 00 S641 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1 200,000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 00 S641 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1 200,000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закупки товаров, работ и услуг для обеспечения 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011 00 S641 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1 200,000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 00 S641 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1 200,000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 00 S641 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1 200,000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Непрограммные расходы бюджета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6 973,319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5 704,452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5 562,123 </w:t>
            </w:r>
          </w:p>
        </w:tc>
      </w:tr>
      <w:tr w:rsidR="00270110" w:rsidRPr="002A5613" w:rsidTr="00667888">
        <w:trPr>
          <w:gridAfter w:val="2"/>
          <w:wAfter w:w="784" w:type="dxa"/>
          <w:trHeight w:val="4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увеличение размеров оплаты труда отдельным категориям работников бюджетной сферы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324,654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324,654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324,654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108,643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1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216,011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184,136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202,454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210,125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140,390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140,390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140,390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140,319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140,390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43,817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62,135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69,735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43,817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62,135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69,735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43,817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62,135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69,735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43,817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62,135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69,735 </w:t>
            </w:r>
          </w:p>
        </w:tc>
      </w:tr>
      <w:tr w:rsidR="00270110" w:rsidRPr="002A5613" w:rsidTr="00667888">
        <w:trPr>
          <w:gridAfter w:val="2"/>
          <w:wAfter w:w="784" w:type="dxa"/>
          <w:trHeight w:val="1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gridAfter w:val="2"/>
          <w:wAfter w:w="784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4,386 </w:t>
            </w:r>
          </w:p>
        </w:tc>
      </w:tr>
      <w:tr w:rsidR="00270110" w:rsidRPr="002A5613" w:rsidTr="00667888">
        <w:trPr>
          <w:gridAfter w:val="2"/>
          <w:wAfter w:w="784" w:type="dxa"/>
          <w:trHeight w:val="1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Защита населения и территории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67,380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67,380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работы, услуги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67,380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67,380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Водное хозяйство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67,380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Резервный фонд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109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5,000 </w:t>
            </w:r>
          </w:p>
        </w:tc>
      </w:tr>
      <w:tr w:rsidR="00270110" w:rsidRPr="002A5613" w:rsidTr="00667888">
        <w:trPr>
          <w:gridAfter w:val="2"/>
          <w:wAfter w:w="784" w:type="dxa"/>
          <w:trHeight w:val="8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Предоставление пенсии за выслугу лет выборным должностным лицам, осуществляющим свои полномочия на постоянной основе, лицам, замещающим иные муниципальные должности, и и муниципальным служащим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44,800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44,800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44,800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44,800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44,800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государственной власти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4 313,462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4 281,386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4 131,386 </w:t>
            </w:r>
          </w:p>
        </w:tc>
      </w:tr>
      <w:tr w:rsidR="00270110" w:rsidRPr="002A5613" w:rsidTr="00667888">
        <w:trPr>
          <w:gridAfter w:val="2"/>
          <w:wAfter w:w="784" w:type="dxa"/>
          <w:trHeight w:val="1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3 520,566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3 565,366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3 565,366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3 520,566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3 565,366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3 565,366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3 520,566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3 565,366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3 565,366 </w:t>
            </w:r>
          </w:p>
        </w:tc>
      </w:tr>
      <w:tr w:rsidR="00270110" w:rsidRPr="002A5613" w:rsidTr="00667888">
        <w:trPr>
          <w:gridAfter w:val="2"/>
          <w:wAfter w:w="784" w:type="dxa"/>
          <w:trHeight w:val="21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3 520,566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3 565,366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3 565,366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791,096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714,220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564,220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791,096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714,220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564,220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791,096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714,220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564,220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791,096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714,220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564,220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ассигноания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1,800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1 160,226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1 160,226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реализацию соглашений о принятии отдельных полномочий поселений по исполнению бюджетов поселений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130,335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130,335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130,335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137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130,335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130,335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4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Средства резервного фонда администрации Шушенского района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425,940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6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425,940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425,940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12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365,940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97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разработку расчетов вероятного вреда в целях обеспечения безопасности гидротехнических сооружений в рамках непрограммных расходов Администрации Иджинского сельсовета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62000S4990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262,000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62000S4990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262,000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62000S4990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262,000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62000S4990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Водное хозяйство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62000S4990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262,000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представительного органа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863,721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gridAfter w:val="2"/>
          <w:wAfter w:w="784" w:type="dxa"/>
          <w:trHeight w:val="6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увеличение размеров оплаты труда отдельным категориям работников бюджетной сферы в рамках непрограммных расходов представительного органа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63,346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63,346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162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63,346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63,346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0,000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6300010240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63,346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Депутаты представительного органа муниципального образования в рамках непрограммных расходов представительного органа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740,375 </w:t>
            </w:r>
          </w:p>
        </w:tc>
      </w:tr>
      <w:tr w:rsidR="00270110" w:rsidRPr="002A5613" w:rsidTr="00667888">
        <w:trPr>
          <w:gridAfter w:val="2"/>
          <w:wAfter w:w="784" w:type="dxa"/>
          <w:trHeight w:val="6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 в рамках непрограммных расходов представительного органа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7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5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1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60,000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Условно утверждённые расходы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310,615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621,620 </w:t>
            </w:r>
          </w:p>
        </w:tc>
      </w:tr>
      <w:tr w:rsidR="00270110" w:rsidRPr="002A5613" w:rsidTr="00667888">
        <w:trPr>
          <w:gridAfter w:val="2"/>
          <w:wAfter w:w="784" w:type="dxa"/>
          <w:trHeight w:val="255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15 864,832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12 990,851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13 006,322 </w:t>
            </w:r>
          </w:p>
        </w:tc>
      </w:tr>
    </w:tbl>
    <w:p w:rsidR="00270110" w:rsidRPr="002A5613" w:rsidRDefault="00270110" w:rsidP="00270110">
      <w:pPr>
        <w:ind w:firstLine="426"/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РОССИЙСКАЯ ФЕДЕРАЦИЯ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КРАСНОЯРСКИЙ КРАЙ</w:t>
      </w:r>
    </w:p>
    <w:p w:rsidR="00270110" w:rsidRPr="002A5613" w:rsidRDefault="00270110" w:rsidP="00270110">
      <w:pPr>
        <w:tabs>
          <w:tab w:val="center" w:pos="4677"/>
          <w:tab w:val="left" w:pos="80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ИДЖИНСКИЙ  СЕЛЬСКИЙ  СОВЕТ  ДЕПУТАТОВ</w:t>
      </w:r>
    </w:p>
    <w:p w:rsidR="00270110" w:rsidRPr="002A5613" w:rsidRDefault="00270110" w:rsidP="00270110">
      <w:pPr>
        <w:tabs>
          <w:tab w:val="center" w:pos="4677"/>
          <w:tab w:val="left" w:pos="80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ШУШЕНСКОГО  РАЙОНА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b/>
          <w:spacing w:val="40"/>
          <w:sz w:val="18"/>
          <w:szCs w:val="18"/>
          <w:lang w:bidi="en-US"/>
        </w:rPr>
        <w:t>РЕШЕНИЕ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2A5613">
        <w:rPr>
          <w:rFonts w:ascii="Times New Roman" w:eastAsia="Calibri" w:hAnsi="Times New Roman" w:cs="Times New Roman"/>
          <w:sz w:val="18"/>
          <w:szCs w:val="18"/>
        </w:rPr>
        <w:t xml:space="preserve">23.05.2025г. </w:t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  <w:t xml:space="preserve">        с. Иджа                                             № 101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pacing w:val="40"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Об утверждении  отчета  о  деятельности  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bidi="en-US"/>
        </w:rPr>
        <w:t>Главы  Иджинского сельсовета за 2024 г.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                В соответствии с Положением «О порядке заслушивания отчетов Главы  Иджинского сельсовета и должностных лиц администрации Иджинского сельсовета», руководствуясь ст.20, ст.23 Устава Иджинского сельсовета,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Шушенского района</w:t>
      </w:r>
      <w:r w:rsidRPr="002A5613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 xml:space="preserve">, Красноярского края, </w:t>
      </w:r>
      <w:r w:rsidRPr="002A5613">
        <w:rPr>
          <w:rFonts w:ascii="Times New Roman" w:eastAsia="Times New Roman" w:hAnsi="Times New Roman" w:cs="Times New Roman"/>
          <w:sz w:val="18"/>
          <w:szCs w:val="18"/>
          <w:lang w:bidi="en-US"/>
        </w:rPr>
        <w:t>Иджинский сельский Совет депутатов РЕШИЛ: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bidi="en-US"/>
        </w:rPr>
        <w:t>1.Признать итоги деятельности  Главы Иджинского сельсовета за 2024 год удовлетворительными.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bidi="en-US"/>
        </w:rPr>
        <w:t>2.Решение вступает в силу со дня его принятия.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Председатель Иджинского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сельского Совета депутатов,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Глава Иджинского сельсовета                                          А.А.Гнусарев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Отчет Главы Иджинского сельсовета Гнусарева А.А. за 2024год.</w:t>
      </w:r>
    </w:p>
    <w:p w:rsidR="00270110" w:rsidRPr="002A5613" w:rsidRDefault="00270110" w:rsidP="0027011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Социально-экономическая характеристика </w:t>
      </w:r>
    </w:p>
    <w:p w:rsidR="00270110" w:rsidRPr="002A5613" w:rsidRDefault="00270110" w:rsidP="0027011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муниципального образования «Иджинский сельсовет»</w:t>
      </w:r>
    </w:p>
    <w:p w:rsidR="00270110" w:rsidRPr="002A5613" w:rsidRDefault="00270110" w:rsidP="0027011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Администрация Иджинского сельсовета, Шушенского района, Красноярского края, образована 4 ноября 1987 года. До 1987 года с. Иджа и д. Труд  входили в состав  Каптыревского сельсовета. Село Иджа является центральной усадьбой администрации Иджинского сельсовета. Территория   сельсовета составляет  11, 903 тыс. га, в том числе сельскохозяйственных угодий – 5,472  тыс. га, и   3,756 тыс. га лесов.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 xml:space="preserve">    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территории 2 населённых пункта: село Иджа и деревня Труд, численность населения составляет всего 600 человек,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территории сельсовета в настоящее время действует: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сельскохозяйственное предприятие – 4 отделение ЗАО «Сибирь -1», число работающих составляет 21 человек, основное направление – выращивание зерновых культур.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Иджинская средняя школа на 360 ученических мест, число персонала –49 человека, учащихся – 83, воспитанников дошкольного отделения –</w:t>
      </w:r>
      <w:r w:rsidRPr="002A5613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 xml:space="preserve">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18 человека.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Администрация Иджинского сельсовета –– 16 человек. 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Иджинский сельский Дом культуры на 200 мест со структурным подразделением ДК д. Труд на 40 мест, число работающих –4 человека.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Иджинская сельская библиотека (библиотечный фонд составляет 8,1 тысяч экземпляров), число работающих – 1 человек.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Иджинский ФАП – 2 человека. 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Почтовое отделение связи – 2 человека. 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Станция телефонной связи оконечная АТС на 200 номеров. 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Отделение Шушенского ветеринарного участка – 2 человека.  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Водоканал (29 обслуживаемых колонок) – 1 человек. 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Котельная  МУП «Шушенские теплосети» ( котельная с характеристикой теплоносителя  температура – 95</w:t>
      </w:r>
      <w:r w:rsidRPr="002A5613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0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х  75</w:t>
      </w:r>
      <w:r w:rsidRPr="002A5613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0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, давление до 16 атм.) - 5 человек.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Пожарный пост МКУ «Обеспечение жизнедеятельности Иджинского сельсовета» с числом работающих 5 человек.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Торговая сеть территории представлена 4 торговыми точками, организованными частными предпринимателями без образования юридического лица Моногаров А.Н., Кабетова Е.В. и Мельчугова М.А.  и ООО Торговый Дом «Ель»: магазины «Галина», «Багира», «Купава», «Марина» -  число работающих – 13 человек.</w:t>
      </w:r>
    </w:p>
    <w:p w:rsidR="00270110" w:rsidRPr="002A5613" w:rsidRDefault="00270110" w:rsidP="00270110">
      <w:pPr>
        <w:keepNext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18"/>
          <w:szCs w:val="18"/>
          <w:lang w:eastAsia="ru-RU"/>
        </w:rPr>
      </w:pPr>
    </w:p>
    <w:p w:rsidR="00270110" w:rsidRPr="002A5613" w:rsidRDefault="00270110" w:rsidP="00270110">
      <w:pPr>
        <w:keepNext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i/>
          <w:sz w:val="18"/>
          <w:szCs w:val="18"/>
          <w:lang w:eastAsia="ru-RU"/>
        </w:rPr>
        <w:t>МАТЕРИАЛЬНАЯ СФЕРА</w:t>
      </w:r>
    </w:p>
    <w:p w:rsidR="00270110" w:rsidRPr="002A5613" w:rsidRDefault="00270110" w:rsidP="00270110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540"/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территории сельсовета  промышленных предприятий нет. На территории поселения осуществляет свою деятельность сельскохозяйственное предприятие - отделение № 4 ЗАО «Сибирь-1».</w:t>
      </w:r>
    </w:p>
    <w:p w:rsidR="00270110" w:rsidRPr="002A5613" w:rsidRDefault="00270110" w:rsidP="00270110">
      <w:pPr>
        <w:keepNext/>
        <w:keepLines/>
        <w:spacing w:after="0" w:line="240" w:lineRule="auto"/>
        <w:ind w:firstLine="720"/>
        <w:jc w:val="center"/>
        <w:outlineLvl w:val="1"/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  <w:t>Транспорт и связь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Одним из важнейших факторов развития территории  является транспортная инфраструктура. Вид деятельности «Транспорт» представляет предприятие: </w:t>
      </w:r>
    </w:p>
    <w:p w:rsidR="00270110" w:rsidRPr="002A5613" w:rsidRDefault="00270110" w:rsidP="0027011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ГП КК Шушенское АТП, осуществляющее м</w:t>
      </w:r>
      <w:r w:rsidRPr="002A561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еждугородные автомобильные (автобусные) пассажирские перевозки, подчиняющиеся расписанию.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ja-JP"/>
        </w:rPr>
      </w:pPr>
      <w:r w:rsidRPr="002A5613">
        <w:rPr>
          <w:rFonts w:ascii="Times New Roman" w:eastAsia="MS Mincho" w:hAnsi="Times New Roman" w:cs="Times New Roman"/>
          <w:sz w:val="18"/>
          <w:szCs w:val="18"/>
          <w:lang w:eastAsia="ja-JP"/>
        </w:rPr>
        <w:t>Развитие деятельности транспортного комплекса направлено на обеспечение потребностей населения в транспортных услугах.</w:t>
      </w: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2024-2027 годах </w:t>
      </w:r>
      <w:r w:rsidRPr="002A5613">
        <w:rPr>
          <w:rFonts w:ascii="Times New Roman" w:eastAsia="MS Mincho" w:hAnsi="Times New Roman" w:cs="Times New Roman"/>
          <w:sz w:val="18"/>
          <w:szCs w:val="18"/>
          <w:lang w:eastAsia="ja-JP"/>
        </w:rPr>
        <w:t>спрос населения на услуги общественного автомобильного пассажирского транспорта (Иджа- Шушенское) остается стабильным и набирает темпы роста.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Пассажирооборота в 2024 году  составил 9650 пассажир в 2025 году (ожидается) 9520 пассажиров.</w:t>
      </w: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Общая протяженность улично-дорожной сети составляет 9,8 км., в том числе с асфальтобетонным покрытием 5,34 км , гравийно-щебеночным покрытием -4,46км. Местная сеть дорог, по своей качественной структуре, далека от современных требований дорожной системы.</w:t>
      </w: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Протяженность дорог в прогнозируемом периоде остается прежней.</w:t>
      </w: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Вид деятельности «Связь» представляют предприятия:</w:t>
      </w: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почтамт УФПС Красноярского края – филиал ФГУП «Почта России». Выплачивается пенсия, различные пособия, компенсация по льготам, осуществляется подписка на газеты, журналы, прием за коммунальные услуги, продажа различных товаров и другое.</w:t>
      </w:r>
    </w:p>
    <w:p w:rsidR="00270110" w:rsidRPr="002A5613" w:rsidRDefault="00270110" w:rsidP="002701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- Красноярский филиал ПАО «Ростелеком».</w:t>
      </w: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территории сельсовета функционирует 1 оператор сотовой связи – «Мегафон». Развитие услуг связи обусловлено востребованностью, чему способствует  внедрение новых видов услуг операторами связи. </w:t>
      </w: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Прогнозируется дальнейшее снижение количества стационарных телефонов общего пользования. Снижение обусловлено переходом владельцев телефонных точек на операторов сотовой связи.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Жилой  фонд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" w:name="OLE_LINK2"/>
      <w:bookmarkStart w:id="2" w:name="OLE_LINK3"/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Жилой фонд территории остаётся без изменений и  составляет: 285 домов общей жилой площадью 16,0  тыс. кв.м., из них:</w:t>
      </w:r>
    </w:p>
    <w:p w:rsidR="00270110" w:rsidRPr="002A5613" w:rsidRDefault="00270110" w:rsidP="0027011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кирпичных  43 домов общей площадью 3,4 тыс. кв.м.;</w:t>
      </w:r>
    </w:p>
    <w:p w:rsidR="00270110" w:rsidRPr="002A5613" w:rsidRDefault="00270110" w:rsidP="0027011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деревянных 223 домов общей площадью 11,0 тыс. кв.м.</w:t>
      </w:r>
    </w:p>
    <w:p w:rsidR="00270110" w:rsidRPr="002A5613" w:rsidRDefault="00270110" w:rsidP="0027011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панельных домов 18 домов общей площадью 1,6 тыс. кв.м.</w:t>
      </w:r>
    </w:p>
    <w:bookmarkEnd w:id="1"/>
    <w:bookmarkEnd w:id="2"/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Изношенность жилого фонда оставляет: до 30% - 16; от 31% до 65% - 261 дом; свыше 65% - 9 домов.</w:t>
      </w:r>
    </w:p>
    <w:p w:rsidR="00270110" w:rsidRPr="002A5613" w:rsidRDefault="00270110" w:rsidP="00270110">
      <w:pPr>
        <w:keepNext/>
        <w:keepLines/>
        <w:spacing w:after="0" w:line="240" w:lineRule="auto"/>
        <w:ind w:firstLine="720"/>
        <w:jc w:val="center"/>
        <w:outlineLvl w:val="1"/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  <w:t>Развитие отрасли жилищно-коммунального хозяйства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территории сельсовета действует 4 организации, предоставляющих услуги в сфере ЖКХ, в том числе по видам деятельности:</w:t>
      </w:r>
    </w:p>
    <w:p w:rsidR="00270110" w:rsidRPr="002A5613" w:rsidRDefault="00270110" w:rsidP="00270110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-водоснабжение, водоотведение и очистка сточных вод (МУП «Водоканал» Иджинского сельсовета»);</w:t>
      </w:r>
    </w:p>
    <w:p w:rsidR="00270110" w:rsidRPr="002A5613" w:rsidRDefault="00270110" w:rsidP="00270110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теплоснабжение (МУП Шушенского района «ТЭС»);</w:t>
      </w:r>
    </w:p>
    <w:p w:rsidR="00270110" w:rsidRPr="002A5613" w:rsidRDefault="00270110" w:rsidP="00270110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- электроснабжение (МРСК – Сибири);</w:t>
      </w:r>
    </w:p>
    <w:p w:rsidR="00270110" w:rsidRPr="002A5613" w:rsidRDefault="00270110" w:rsidP="00270110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газоснабжение («Красноярсккрайгаз»). </w:t>
      </w:r>
    </w:p>
    <w:p w:rsidR="00270110" w:rsidRPr="002A5613" w:rsidRDefault="00270110" w:rsidP="00270110">
      <w:pPr>
        <w:tabs>
          <w:tab w:val="left" w:pos="720"/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Общая протяженность водопроводных сетей составляет 4,7 км.  На обслуживаемой территории установлено 28 водозаборных колонок. Для производства и подачи воды используются водозаборные сооружения проектной мощностью 4,0 тыс. м</w:t>
      </w:r>
      <w:r w:rsidRPr="002A5613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3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сутки в количестве 2 шт. На всех водозаборных сооружениях имеются приборы учета поднимаемой воды. Около сооружений имеется санитарно-охранная зона.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72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СОЦИАЛЬНАЯ  СФЕРА</w:t>
      </w:r>
    </w:p>
    <w:p w:rsidR="00270110" w:rsidRPr="002A5613" w:rsidRDefault="00270110" w:rsidP="0027011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Демография и трудовые ресурсы</w:t>
      </w:r>
    </w:p>
    <w:p w:rsidR="00270110" w:rsidRPr="002A5613" w:rsidRDefault="00270110" w:rsidP="0027011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</w:pPr>
      <w:r w:rsidRPr="002A561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Начиная с 2020 года численность постоянного населения  начала резко снижаться. Это связано со структурными изменениями возрастного состава населения, обусловленными демографическими процессами прошлых лет</w:t>
      </w:r>
      <w:r w:rsidRPr="002A5613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 xml:space="preserve">.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Происходящие в обществе перемены, затронувшие все стороны жизнедеятельности населения, не могли не сказаться на ходе демографической ситуации. На фоне снижения численности рожденных детей идет рост убывших и умерших граждан.</w:t>
      </w:r>
    </w:p>
    <w:p w:rsidR="00270110" w:rsidRPr="002A5613" w:rsidRDefault="00270110" w:rsidP="0027011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Миграция населения осуществляется, в основном, за счет приезда семей, приобретших жилье в пенсионном возрасте, отток населения, в основном, за счет отъезда выпускников школы на обучение в СУЗах и ВУЗах, смены места жительства. Выезд трудоспособного населения обусловлен дефицитом рабочих мест, низким уровнем жизни. </w:t>
      </w:r>
    </w:p>
    <w:p w:rsidR="00270110" w:rsidRPr="002A5613" w:rsidRDefault="00270110" w:rsidP="0027011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Динамика демографических показателей администрации Иджинского сельсовета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8"/>
          <w:szCs w:val="18"/>
          <w:highlight w:val="yellow"/>
          <w:lang w:eastAsia="ru-RU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4"/>
        <w:gridCol w:w="865"/>
        <w:gridCol w:w="865"/>
        <w:gridCol w:w="865"/>
        <w:gridCol w:w="865"/>
        <w:gridCol w:w="865"/>
        <w:gridCol w:w="865"/>
        <w:gridCol w:w="1096"/>
      </w:tblGrid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показателей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2020г.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2021г.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2022г.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2023г.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2024г.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2025г.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2026г.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населения всего на начало года человек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7608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590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636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618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571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родившихся – человек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умерших – человек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Естественный прирост – человек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Приехало – человек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Уехало – человек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Миграционный прирост -человек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-14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-14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-9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населения всего на конец года человек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590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636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618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571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Темп роста общей численности к предыдущему году, 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97,0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97,2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97,1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97,3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97,8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98,2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пенсионеров по возрасту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203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детей до 18 лет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153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</w:tr>
      <w:tr w:rsidR="00270110" w:rsidRPr="002A5613" w:rsidTr="00667888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</w:tbl>
    <w:p w:rsidR="00270110" w:rsidRPr="002A5613" w:rsidRDefault="00270110" w:rsidP="002701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270110" w:rsidRPr="002A5613" w:rsidRDefault="00270110" w:rsidP="002701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динамику смертности населения оказывают влияние: старение населения, низкий уровень здоровья населения репродуктивного возраста, ухудшение качества здоровья новорожденных, рост числа социально обусловленных заболеваний (туберкулез, алкоголизм, наркомания, травмы и другие), низкий уровень жизни населения.</w:t>
      </w:r>
    </w:p>
    <w:p w:rsidR="00270110" w:rsidRPr="002A5613" w:rsidRDefault="00270110" w:rsidP="002701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К факторам, воздействующим на состояние здоровья населения, относятся уровень благосостояния населения, образ жизни граждан, уровень развития здравоохранения, организация поддержки социально уязвимых групп населения, развитие физической культуры, спорта и отдыха.</w:t>
      </w:r>
    </w:p>
    <w:p w:rsidR="00270110" w:rsidRPr="002A5613" w:rsidRDefault="00270110" w:rsidP="002701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Одновременно необходимы меры по адресной поддержке социально уязвимых групп населения, которые не способны за счет собственных усилий повысить уровень жизни своих семей.</w:t>
      </w:r>
    </w:p>
    <w:p w:rsidR="00270110" w:rsidRPr="002A5613" w:rsidRDefault="00270110" w:rsidP="0027011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Уровень жизни и благосостояния населения, в свою очередь, напрямую зависят от уровня занятости, возможности трудоустройства.</w:t>
      </w:r>
    </w:p>
    <w:p w:rsidR="00270110" w:rsidRPr="002A5613" w:rsidRDefault="00270110" w:rsidP="002701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</w:t>
      </w:r>
    </w:p>
    <w:p w:rsidR="00270110" w:rsidRPr="002A5613" w:rsidRDefault="00270110" w:rsidP="002701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  занятость населения основное влияние оказывает сельхоз предприятие (37,4%, от числа работающих на территории поселения, трудоустроены на 4 отделении ЗАО «Сибирь-1»). В 2023 году 4 отделения ЗАО «Сибирь-1» отказались от животноводческой деятельности и занимается только выращиванием растениеводческой продукции, что отрицательно повлияло на трудоспособность населения в пределах территории поселения. Многие трудоспособные граждане работают вне поселения.</w:t>
      </w:r>
    </w:p>
    <w:p w:rsidR="00270110" w:rsidRPr="002A5613" w:rsidRDefault="00270110" w:rsidP="002701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Увеличение     возраста выхода на пенсию повлияло на увеличение численности населения трудоспособного возраста в 2022-2023 годах. С учетом демографических тенденций численность населения трудоспособного возраста продолжает снижаться.</w:t>
      </w:r>
    </w:p>
    <w:p w:rsidR="00270110" w:rsidRPr="002A5613" w:rsidRDefault="00270110" w:rsidP="002701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Динамика  трудовых ресурсов Иджинского поселения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highlight w:val="yellow"/>
          <w:lang w:eastAsia="ru-RU"/>
        </w:rPr>
      </w:pPr>
    </w:p>
    <w:tbl>
      <w:tblPr>
        <w:tblW w:w="1032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8"/>
        <w:gridCol w:w="871"/>
        <w:gridCol w:w="860"/>
        <w:gridCol w:w="865"/>
        <w:gridCol w:w="865"/>
        <w:gridCol w:w="865"/>
        <w:gridCol w:w="837"/>
        <w:gridCol w:w="672"/>
      </w:tblGrid>
      <w:tr w:rsidR="00270110" w:rsidRPr="002A5613" w:rsidTr="00667888">
        <w:tc>
          <w:tcPr>
            <w:tcW w:w="4488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Наименование 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показателей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71" w:type="dxa"/>
            <w:tcBorders>
              <w:bottom w:val="nil"/>
            </w:tcBorders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2020г.</w:t>
            </w:r>
          </w:p>
        </w:tc>
        <w:tc>
          <w:tcPr>
            <w:tcW w:w="860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2021.</w:t>
            </w:r>
          </w:p>
        </w:tc>
        <w:tc>
          <w:tcPr>
            <w:tcW w:w="865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2022г.</w:t>
            </w:r>
          </w:p>
        </w:tc>
        <w:tc>
          <w:tcPr>
            <w:tcW w:w="865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2023г.</w:t>
            </w:r>
          </w:p>
        </w:tc>
        <w:tc>
          <w:tcPr>
            <w:tcW w:w="865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2024г.</w:t>
            </w:r>
          </w:p>
        </w:tc>
        <w:tc>
          <w:tcPr>
            <w:tcW w:w="837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2025г</w:t>
            </w:r>
          </w:p>
        </w:tc>
        <w:tc>
          <w:tcPr>
            <w:tcW w:w="672" w:type="dxa"/>
            <w:shd w:val="clear" w:color="auto" w:fill="auto"/>
          </w:tcPr>
          <w:p w:rsidR="00270110" w:rsidRPr="002A5613" w:rsidRDefault="00270110" w:rsidP="0066788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A5613">
              <w:rPr>
                <w:rFonts w:ascii="Times New Roman" w:hAnsi="Times New Roman" w:cs="Times New Roman"/>
                <w:b/>
                <w:sz w:val="18"/>
                <w:szCs w:val="18"/>
              </w:rPr>
              <w:t>2026г</w:t>
            </w:r>
          </w:p>
        </w:tc>
      </w:tr>
      <w:tr w:rsidR="00270110" w:rsidRPr="002A5613" w:rsidTr="00667888">
        <w:tc>
          <w:tcPr>
            <w:tcW w:w="4488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Среднегодовая численность работающих на территории – человек</w:t>
            </w:r>
          </w:p>
        </w:tc>
        <w:tc>
          <w:tcPr>
            <w:tcW w:w="871" w:type="dxa"/>
            <w:tcBorders>
              <w:top w:val="nil"/>
            </w:tcBorders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860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865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865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865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7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672" w:type="dxa"/>
            <w:shd w:val="clear" w:color="auto" w:fill="auto"/>
          </w:tcPr>
          <w:p w:rsidR="00270110" w:rsidRPr="002A5613" w:rsidRDefault="00270110" w:rsidP="0066788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</w:tr>
      <w:tr w:rsidR="00270110" w:rsidRPr="002A5613" w:rsidTr="00667888">
        <w:tc>
          <w:tcPr>
            <w:tcW w:w="4488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Численность не занятых трудовой деятельность граждан (зарегистрированных в органах государственной службы занятости населения (на конец года) – человек</w:t>
            </w:r>
          </w:p>
        </w:tc>
        <w:tc>
          <w:tcPr>
            <w:tcW w:w="871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60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37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72" w:type="dxa"/>
            <w:shd w:val="clear" w:color="auto" w:fill="auto"/>
          </w:tcPr>
          <w:p w:rsidR="00270110" w:rsidRPr="002A5613" w:rsidRDefault="00270110" w:rsidP="0066788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270110" w:rsidRPr="002A5613" w:rsidTr="00667888">
        <w:trPr>
          <w:trHeight w:val="740"/>
        </w:trPr>
        <w:tc>
          <w:tcPr>
            <w:tcW w:w="4488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Численность трудоспособного населения</w:t>
            </w:r>
          </w:p>
        </w:tc>
        <w:tc>
          <w:tcPr>
            <w:tcW w:w="871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860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837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672" w:type="dxa"/>
            <w:shd w:val="clear" w:color="auto" w:fill="auto"/>
          </w:tcPr>
          <w:p w:rsidR="00270110" w:rsidRPr="002A5613" w:rsidRDefault="00270110" w:rsidP="0066788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hAnsi="Times New Roman" w:cs="Times New Roman"/>
                <w:sz w:val="18"/>
                <w:szCs w:val="18"/>
              </w:rPr>
              <w:t xml:space="preserve">     277</w:t>
            </w:r>
          </w:p>
        </w:tc>
      </w:tr>
      <w:tr w:rsidR="00270110" w:rsidRPr="002A5613" w:rsidTr="00667888">
        <w:tc>
          <w:tcPr>
            <w:tcW w:w="4488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зарегистрированных безработных от трудоспособного населения</w:t>
            </w:r>
          </w:p>
        </w:tc>
        <w:tc>
          <w:tcPr>
            <w:tcW w:w="871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8,3%</w:t>
            </w:r>
          </w:p>
        </w:tc>
        <w:tc>
          <w:tcPr>
            <w:tcW w:w="860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6,3%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7,8%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6,9%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6,9%</w:t>
            </w:r>
          </w:p>
        </w:tc>
        <w:tc>
          <w:tcPr>
            <w:tcW w:w="837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5,2%</w:t>
            </w:r>
          </w:p>
        </w:tc>
        <w:tc>
          <w:tcPr>
            <w:tcW w:w="672" w:type="dxa"/>
            <w:shd w:val="clear" w:color="auto" w:fill="auto"/>
          </w:tcPr>
          <w:p w:rsidR="00270110" w:rsidRPr="002A5613" w:rsidRDefault="00270110" w:rsidP="0066788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5,1%</w:t>
            </w:r>
          </w:p>
        </w:tc>
      </w:tr>
      <w:tr w:rsidR="00270110" w:rsidRPr="002A5613" w:rsidTr="00667888">
        <w:tc>
          <w:tcPr>
            <w:tcW w:w="4488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Численность лиц трудоспособного возраста не занятых трудовой деятельность</w:t>
            </w:r>
          </w:p>
        </w:tc>
        <w:tc>
          <w:tcPr>
            <w:tcW w:w="871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860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865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837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672" w:type="dxa"/>
            <w:shd w:val="clear" w:color="auto" w:fill="auto"/>
          </w:tcPr>
          <w:p w:rsidR="00270110" w:rsidRPr="002A5613" w:rsidRDefault="00270110" w:rsidP="0066788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</w:tr>
    </w:tbl>
    <w:p w:rsidR="00270110" w:rsidRPr="002A5613" w:rsidRDefault="00270110" w:rsidP="002701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  <w:highlight w:val="yellow"/>
          <w:lang w:eastAsia="ru-RU"/>
        </w:rPr>
      </w:pPr>
    </w:p>
    <w:p w:rsidR="00270110" w:rsidRPr="002A5613" w:rsidRDefault="00270110" w:rsidP="002701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 xml:space="preserve">Основным источником денежных доходов населения является  пенсия и </w:t>
      </w:r>
      <w:r w:rsidRPr="002A5613">
        <w:rPr>
          <w:rFonts w:ascii="Times New Roman" w:eastAsia="Times New Roman" w:hAnsi="Times New Roman" w:cs="Times New Roman"/>
          <w:i/>
          <w:spacing w:val="-2"/>
          <w:sz w:val="18"/>
          <w:szCs w:val="18"/>
          <w:lang w:eastAsia="ru-RU"/>
        </w:rPr>
        <w:t>заработная плата</w:t>
      </w:r>
      <w:r w:rsidRPr="002A5613"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  <w:t>.</w:t>
      </w:r>
    </w:p>
    <w:p w:rsidR="00270110" w:rsidRPr="002A5613" w:rsidRDefault="00270110" w:rsidP="002701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2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Увеличение заработной платы обусловлено повышением минимального размера оплаты труда, доведения МРОТ до прожиточного минимума в регионе.  </w:t>
      </w:r>
    </w:p>
    <w:p w:rsidR="00270110" w:rsidRPr="002A5613" w:rsidRDefault="00270110" w:rsidP="00270110">
      <w:pPr>
        <w:keepNext/>
        <w:keepLines/>
        <w:spacing w:after="0" w:line="240" w:lineRule="auto"/>
        <w:ind w:firstLine="720"/>
        <w:jc w:val="center"/>
        <w:outlineLvl w:val="2"/>
        <w:rPr>
          <w:rFonts w:ascii="Times New Roman" w:eastAsiaTheme="majorEastAsia" w:hAnsi="Times New Roman" w:cs="Times New Roman"/>
          <w:b/>
          <w:bCs/>
          <w:color w:val="FF0000"/>
          <w:sz w:val="18"/>
          <w:szCs w:val="18"/>
          <w:lang w:eastAsia="ru-RU"/>
        </w:rPr>
      </w:pPr>
    </w:p>
    <w:p w:rsidR="00270110" w:rsidRPr="002A5613" w:rsidRDefault="00270110" w:rsidP="00270110">
      <w:pPr>
        <w:keepNext/>
        <w:keepLines/>
        <w:spacing w:after="0" w:line="240" w:lineRule="auto"/>
        <w:ind w:firstLine="720"/>
        <w:jc w:val="center"/>
        <w:outlineLvl w:val="2"/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  <w:t>Образование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Общее  образование представлено муниципальной общеобразовательной школой (83 учащихся) с дошкольным отделением (18 детей).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Успешно завершили учебный год  9 учеников.  ЕГЭ сдал 1 ученик.  </w:t>
      </w:r>
    </w:p>
    <w:p w:rsidR="00270110" w:rsidRPr="002A5613" w:rsidRDefault="00270110" w:rsidP="002701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Организован подвоз учащихся к школе из д. Труд. Это 10 детей на автобусе, который подключен к системе ГЛОНАСС. За движением автобуса следит диспетчер. </w:t>
      </w:r>
    </w:p>
    <w:p w:rsidR="00270110" w:rsidRPr="002A5613" w:rsidRDefault="00270110" w:rsidP="00270110">
      <w:pPr>
        <w:widowControl w:val="0"/>
        <w:tabs>
          <w:tab w:val="left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На территории Иджинского сельсовета проживает 42 ребенка от 0 до 7 лет.</w:t>
      </w:r>
    </w:p>
    <w:p w:rsidR="00270110" w:rsidRPr="002A5613" w:rsidRDefault="00270110" w:rsidP="0027011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01.09.2024г. 18 детей в возрасте от 3 до 7 лет посещает дошкольное отделение при школе. 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 xml:space="preserve">         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Среднегодовая численность учащихся школы в 2024/2025 учебном году составила 83 человека, в силу демографических причин, в прогнозируемом периоде будет наблюдаться снижение численности учащихся.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Среднегодовая наполняемость классов 2024/2025 учебном году составила 7,5 человека.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Динамика показателей развития образования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18"/>
          <w:szCs w:val="18"/>
          <w:lang w:eastAsia="ru-RU"/>
        </w:rPr>
      </w:pPr>
    </w:p>
    <w:tbl>
      <w:tblPr>
        <w:tblW w:w="103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3"/>
        <w:gridCol w:w="706"/>
        <w:gridCol w:w="914"/>
        <w:gridCol w:w="1006"/>
        <w:gridCol w:w="967"/>
        <w:gridCol w:w="1004"/>
        <w:gridCol w:w="963"/>
      </w:tblGrid>
      <w:tr w:rsidR="00270110" w:rsidRPr="002A5613" w:rsidTr="00667888">
        <w:trPr>
          <w:trHeight w:val="648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Ед. изм.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2023г отчет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2024г (оценка)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2025 г (прогноз)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2026 г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(прогноз)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2027 г (прогноз)</w:t>
            </w:r>
          </w:p>
        </w:tc>
      </w:tr>
      <w:tr w:rsidR="00270110" w:rsidRPr="002A5613" w:rsidTr="00667888">
        <w:trPr>
          <w:trHeight w:val="196"/>
        </w:trPr>
        <w:tc>
          <w:tcPr>
            <w:tcW w:w="103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Дошкольное образование</w:t>
            </w:r>
          </w:p>
        </w:tc>
      </w:tr>
      <w:tr w:rsidR="00270110" w:rsidRPr="002A5613" w:rsidTr="00667888">
        <w:trPr>
          <w:trHeight w:val="138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ind w:right="-15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мест в детском саду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270110" w:rsidRPr="002A5613" w:rsidTr="00667888">
        <w:trPr>
          <w:trHeight w:val="419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детей, посещающих дошкольное учреждение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270110" w:rsidRPr="002A5613" w:rsidTr="00667888">
        <w:trPr>
          <w:trHeight w:val="460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педагогических работников в дошкольном учреждении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70110" w:rsidRPr="002A5613" w:rsidTr="00667888">
        <w:trPr>
          <w:trHeight w:val="185"/>
        </w:trPr>
        <w:tc>
          <w:tcPr>
            <w:tcW w:w="103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Общеобразовательное учреждение </w:t>
            </w:r>
          </w:p>
        </w:tc>
      </w:tr>
      <w:tr w:rsidR="00270110" w:rsidRPr="002A5613" w:rsidTr="00667888">
        <w:trPr>
          <w:trHeight w:val="343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мест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мест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</w:tr>
      <w:tr w:rsidR="00270110" w:rsidRPr="002A5613" w:rsidTr="00667888">
        <w:trPr>
          <w:trHeight w:val="431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учащихся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270110" w:rsidRPr="002A5613" w:rsidTr="00667888">
        <w:trPr>
          <w:trHeight w:val="485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Средняя наполняемость классов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7,1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6,8</w:t>
            </w:r>
          </w:p>
        </w:tc>
      </w:tr>
      <w:tr w:rsidR="00270110" w:rsidRPr="002A5613" w:rsidTr="00667888">
        <w:trPr>
          <w:trHeight w:val="163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Численность учителей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</w:tr>
    </w:tbl>
    <w:p w:rsidR="00270110" w:rsidRPr="002A5613" w:rsidRDefault="00270110" w:rsidP="00270110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  <w:lang w:eastAsia="ru-RU"/>
        </w:rPr>
      </w:pPr>
    </w:p>
    <w:p w:rsidR="00270110" w:rsidRPr="002A5613" w:rsidRDefault="00270110" w:rsidP="00270110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В летний период на базе школы работала площадка. Двадцать два ребенка совмещали полезное с приятным (проходили обучение и отдых в игровой форме). Отремонтирован кабинет русского языка и литературы, на базе школьной библиотеки организован детский инициативный центр, приобретены модульные столы и стулья на общую сумму 230. тыс. рублей. Второй год на базе межшкольного учебного комбината проходят занятия по профессиональной ориентации учеников старших классов ( по программе «Правоохранительная деятельность», «Пожарный», «Спасатель»). В рамках федеральной программы с января 2024 года в школе работает советник по воспитанию.</w:t>
      </w:r>
    </w:p>
    <w:p w:rsidR="00270110" w:rsidRPr="002A5613" w:rsidRDefault="00270110" w:rsidP="00270110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 xml:space="preserve"> </w:t>
      </w:r>
    </w:p>
    <w:p w:rsidR="00270110" w:rsidRPr="002A5613" w:rsidRDefault="00270110" w:rsidP="00270110">
      <w:pPr>
        <w:keepNext/>
        <w:keepLines/>
        <w:spacing w:after="0" w:line="240" w:lineRule="auto"/>
        <w:ind w:firstLine="720"/>
        <w:jc w:val="center"/>
        <w:outlineLvl w:val="2"/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  <w:t>Здравоохранение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Медицинское обслуживание населения осуществляет </w:t>
      </w:r>
      <w:bookmarkStart w:id="3" w:name="OLE_LINK4"/>
      <w:bookmarkStart w:id="4" w:name="OLE_LINK5"/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фельдшерско-акушерский пункт</w:t>
      </w:r>
      <w:bookmarkEnd w:id="3"/>
      <w:bookmarkEnd w:id="4"/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. В настоящее время решается вопрос ремонта фельдшерско-акушерского пункт</w:t>
      </w: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.</w:t>
      </w:r>
    </w:p>
    <w:p w:rsidR="00270110" w:rsidRPr="002A5613" w:rsidRDefault="00270110" w:rsidP="00270110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Calibri" w:hAnsi="Times New Roman" w:cs="Times New Roman"/>
          <w:sz w:val="18"/>
          <w:szCs w:val="18"/>
          <w:lang w:eastAsia="ru-RU"/>
        </w:rPr>
        <w:t>Основные усилия здравоохранения направлены на развитие первичных медико-санитарной помощи, охраны материнства и детства, борьбу с социально-значимыми заболеваниями.</w:t>
      </w:r>
    </w:p>
    <w:p w:rsidR="00270110" w:rsidRPr="002A5613" w:rsidRDefault="00270110" w:rsidP="002701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Создание эффективной системы профилактики заболеваний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и содействие формированию у населения ценности здорового образа жизни.</w:t>
      </w:r>
      <w:r w:rsidRPr="002A5613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Данное направление будет реализовываться посредством проведения мероприятий по формированию здорового образа жизни, профилактике алкоголизма и наркомании, противодействию потребления табака, популяризации культуры здорового питания, развитию первичной медико-санитарной помощи и  внедрению современных технологий проведения комплексных медицинских осмотров, обеспечению отдельных категорий граждан лекарственными средствами на льготных условиях.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В плановом  порядке  ведется диспансеризация, вакцинация детей и взрослых.</w:t>
      </w: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keepNext/>
        <w:keepLines/>
        <w:spacing w:after="0" w:line="240" w:lineRule="auto"/>
        <w:ind w:firstLine="720"/>
        <w:jc w:val="center"/>
        <w:outlineLvl w:val="2"/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</w:pPr>
      <w:r w:rsidRPr="002A5613">
        <w:rPr>
          <w:rFonts w:ascii="Times New Roman" w:eastAsiaTheme="majorEastAsia" w:hAnsi="Times New Roman" w:cs="Times New Roman"/>
          <w:b/>
          <w:bCs/>
          <w:sz w:val="18"/>
          <w:szCs w:val="18"/>
          <w:lang w:eastAsia="ru-RU"/>
        </w:rPr>
        <w:t>Культура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В 2024–2026 годах деятельность в области культуры будет осуществляться в соответствии с Основами государственной культурной политики, Стратегией государственной культурной политики на период до 2030 года, федеральными и региональными государственными программами развития отрасли.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          Культура на территории сельсовета представлена муниципальным Домом культуры (филиал № 6 «Сельский Дом культуры с. Иджа» и библиотекой (филиал № 8 «Иджинская библиотека.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Библиотека поселения проводит большую информационную работу по нравственно-эстетическому воспитанию населения, пропаганде новшеств  литературы, экологических значений, здорового образа жизни, правового просвещения населения. 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Для превращения библиотеки в центр информации и досуга необходимо продолжить мероприятия по модернизации и техническому переоснащению на основе внедрения новых информационных технологий.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Посетители библиотеки могут пользоваться информационным ресурсом сети Интернет. Число читателей всего 506 человек это 84,3% от жителей поселения. На территории поселения находится два населенных пункта. Сотрудником библиотеки производится выездное обслуживание удаленного населенного пункта.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highlight w:val="yellow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Литературно-творческая студия «Страна чудес» участвует во всех праздничных мероприятиях села</w:t>
      </w:r>
    </w:p>
    <w:p w:rsidR="00270110" w:rsidRPr="002A5613" w:rsidRDefault="00270110" w:rsidP="002701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Динамика показателей развития библиотечного обслуживания</w:t>
      </w:r>
    </w:p>
    <w:p w:rsidR="00270110" w:rsidRPr="002A5613" w:rsidRDefault="00270110" w:rsidP="002701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  <w:lang w:eastAsia="ru-RU"/>
        </w:rPr>
      </w:pPr>
    </w:p>
    <w:tbl>
      <w:tblPr>
        <w:tblW w:w="10491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253"/>
        <w:gridCol w:w="850"/>
        <w:gridCol w:w="992"/>
        <w:gridCol w:w="992"/>
        <w:gridCol w:w="992"/>
        <w:gridCol w:w="996"/>
        <w:gridCol w:w="990"/>
      </w:tblGrid>
      <w:tr w:rsidR="00270110" w:rsidRPr="002A5613" w:rsidTr="00667888">
        <w:trPr>
          <w:cantSplit/>
          <w:trHeight w:val="1104"/>
        </w:trPr>
        <w:tc>
          <w:tcPr>
            <w:tcW w:w="42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4253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показателя</w:t>
            </w:r>
          </w:p>
        </w:tc>
        <w:tc>
          <w:tcPr>
            <w:tcW w:w="850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</w:t>
            </w: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2023год отчет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2024год оценка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2025 год прогноз</w:t>
            </w:r>
          </w:p>
        </w:tc>
        <w:tc>
          <w:tcPr>
            <w:tcW w:w="996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2026 год прогноз</w:t>
            </w:r>
          </w:p>
        </w:tc>
        <w:tc>
          <w:tcPr>
            <w:tcW w:w="990" w:type="dxa"/>
            <w:shd w:val="clear" w:color="auto" w:fill="auto"/>
          </w:tcPr>
          <w:p w:rsidR="00270110" w:rsidRPr="002A5613" w:rsidRDefault="00270110" w:rsidP="0066788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2027 год прогноз</w:t>
            </w:r>
          </w:p>
        </w:tc>
      </w:tr>
      <w:tr w:rsidR="00270110" w:rsidRPr="002A5613" w:rsidTr="00667888">
        <w:trPr>
          <w:cantSplit/>
          <w:trHeight w:val="107"/>
        </w:trPr>
        <w:tc>
          <w:tcPr>
            <w:tcW w:w="42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4253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Количество зарегистрированных пользователей </w:t>
            </w:r>
          </w:p>
        </w:tc>
        <w:tc>
          <w:tcPr>
            <w:tcW w:w="850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5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50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6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50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270110" w:rsidRPr="002A5613" w:rsidRDefault="00270110" w:rsidP="0066788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50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270110" w:rsidRPr="002A5613" w:rsidTr="00667888">
        <w:trPr>
          <w:cantSplit/>
          <w:trHeight w:val="244"/>
        </w:trPr>
        <w:tc>
          <w:tcPr>
            <w:tcW w:w="42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4253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зарегистрированных пользователей в возрасте до 14 лет</w:t>
            </w:r>
          </w:p>
        </w:tc>
        <w:tc>
          <w:tcPr>
            <w:tcW w:w="850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6" w:type="dxa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90" w:type="dxa"/>
            <w:shd w:val="clear" w:color="auto" w:fill="auto"/>
          </w:tcPr>
          <w:p w:rsidR="00270110" w:rsidRPr="002A5613" w:rsidRDefault="00270110" w:rsidP="0066788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hAnsi="Times New Roman" w:cs="Times New Roman"/>
                <w:sz w:val="18"/>
                <w:szCs w:val="18"/>
              </w:rPr>
              <w:t>198</w:t>
            </w:r>
          </w:p>
        </w:tc>
      </w:tr>
      <w:tr w:rsidR="00270110" w:rsidRPr="002A5613" w:rsidTr="00667888">
        <w:trPr>
          <w:cantSplit/>
          <w:trHeight w:val="240"/>
        </w:trPr>
        <w:tc>
          <w:tcPr>
            <w:tcW w:w="42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4253" w:type="dxa"/>
          </w:tcPr>
          <w:p w:rsidR="00270110" w:rsidRPr="002A5613" w:rsidRDefault="00270110" w:rsidP="00667888">
            <w:pPr>
              <w:tabs>
                <w:tab w:val="left" w:pos="3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посещений</w:t>
            </w:r>
          </w:p>
        </w:tc>
        <w:tc>
          <w:tcPr>
            <w:tcW w:w="850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5846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5740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5720</w:t>
            </w:r>
          </w:p>
        </w:tc>
        <w:tc>
          <w:tcPr>
            <w:tcW w:w="99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5720</w:t>
            </w:r>
          </w:p>
        </w:tc>
        <w:tc>
          <w:tcPr>
            <w:tcW w:w="990" w:type="dxa"/>
            <w:shd w:val="clear" w:color="auto" w:fill="auto"/>
          </w:tcPr>
          <w:p w:rsidR="00270110" w:rsidRPr="002A5613" w:rsidRDefault="00270110" w:rsidP="0066788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hAnsi="Times New Roman" w:cs="Times New Roman"/>
                <w:sz w:val="18"/>
                <w:szCs w:val="18"/>
              </w:rPr>
              <w:t>5680</w:t>
            </w:r>
          </w:p>
        </w:tc>
      </w:tr>
      <w:tr w:rsidR="00270110" w:rsidRPr="002A5613" w:rsidTr="00667888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4253" w:type="dxa"/>
            <w:shd w:val="clear" w:color="auto" w:fill="auto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документов, выданных из фонда библиотеки</w:t>
            </w:r>
          </w:p>
        </w:tc>
        <w:tc>
          <w:tcPr>
            <w:tcW w:w="850" w:type="dxa"/>
            <w:shd w:val="clear" w:color="auto" w:fill="auto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12150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12020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11980</w:t>
            </w:r>
          </w:p>
        </w:tc>
        <w:tc>
          <w:tcPr>
            <w:tcW w:w="996" w:type="dxa"/>
            <w:shd w:val="clear" w:color="auto" w:fill="auto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11980</w:t>
            </w:r>
          </w:p>
        </w:tc>
        <w:tc>
          <w:tcPr>
            <w:tcW w:w="990" w:type="dxa"/>
            <w:shd w:val="clear" w:color="auto" w:fill="auto"/>
          </w:tcPr>
          <w:p w:rsidR="00270110" w:rsidRPr="002A5613" w:rsidRDefault="00270110" w:rsidP="0066788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hAnsi="Times New Roman" w:cs="Times New Roman"/>
                <w:sz w:val="18"/>
                <w:szCs w:val="18"/>
              </w:rPr>
              <w:t>11915</w:t>
            </w:r>
          </w:p>
        </w:tc>
      </w:tr>
      <w:tr w:rsidR="00270110" w:rsidRPr="002A5613" w:rsidTr="00667888">
        <w:trPr>
          <w:cantSplit/>
          <w:trHeight w:val="240"/>
        </w:trPr>
        <w:tc>
          <w:tcPr>
            <w:tcW w:w="42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4253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выполненных справок и консультаций посетителям библиотеки</w:t>
            </w:r>
          </w:p>
        </w:tc>
        <w:tc>
          <w:tcPr>
            <w:tcW w:w="850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99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990" w:type="dxa"/>
            <w:shd w:val="clear" w:color="auto" w:fill="auto"/>
          </w:tcPr>
          <w:p w:rsidR="00270110" w:rsidRPr="002A5613" w:rsidRDefault="00270110" w:rsidP="0066788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</w:tr>
      <w:tr w:rsidR="00270110" w:rsidRPr="002A5613" w:rsidTr="00667888">
        <w:trPr>
          <w:cantSplit/>
          <w:trHeight w:val="240"/>
        </w:trPr>
        <w:tc>
          <w:tcPr>
            <w:tcW w:w="42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4253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культурно-просветительных мероприятий</w:t>
            </w:r>
          </w:p>
        </w:tc>
        <w:tc>
          <w:tcPr>
            <w:tcW w:w="850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6" w:type="dxa"/>
          </w:tcPr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0" w:type="dxa"/>
            <w:shd w:val="clear" w:color="auto" w:fill="auto"/>
          </w:tcPr>
          <w:p w:rsidR="00270110" w:rsidRPr="002A5613" w:rsidRDefault="00270110" w:rsidP="00667888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</w:tr>
    </w:tbl>
    <w:p w:rsidR="00270110" w:rsidRPr="002A5613" w:rsidRDefault="00270110" w:rsidP="00270110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highlight w:val="yellow"/>
          <w:lang w:eastAsia="ru-RU"/>
        </w:rPr>
      </w:pPr>
    </w:p>
    <w:p w:rsidR="00270110" w:rsidRPr="002A5613" w:rsidRDefault="00270110" w:rsidP="00270110">
      <w:pPr>
        <w:keepNext/>
        <w:keepLines/>
        <w:spacing w:after="0" w:line="240" w:lineRule="auto"/>
        <w:ind w:firstLine="720"/>
        <w:jc w:val="center"/>
        <w:outlineLvl w:val="2"/>
        <w:rPr>
          <w:rFonts w:ascii="Times New Roman" w:eastAsiaTheme="majorEastAsia" w:hAnsi="Times New Roman" w:cs="Times New Roman"/>
          <w:b/>
          <w:bCs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Theme="majorEastAsia" w:hAnsi="Times New Roman" w:cs="Times New Roman"/>
          <w:b/>
          <w:bCs/>
          <w:color w:val="000000" w:themeColor="text1"/>
          <w:sz w:val="18"/>
          <w:szCs w:val="18"/>
          <w:lang w:eastAsia="ru-RU"/>
        </w:rPr>
        <w:t>Социальная защита населения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         Одним из основных приоритетов деятельности органов исполнительной власти в 2024-2026 годы остается реализация эффективной социальной и демографической политики, направленной на обеспечение дальнейшего роста уровня жизни населения, повышение эффективности социальной защиты и социального обслуживания населения. Развитие инвестиционных процессов главным образом зависит от эффективности реализации муниципальных программ. Бюджетные средства в настоящее время остаются основным источником инвестирования социальной сферы и инфраструктуры сельского поселения. Главной задачей отрасли «Социальная защита населения» является безусловное </w:t>
      </w: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lastRenderedPageBreak/>
        <w:t>исполнение установленных федеральным и региональным законодательством обязательств по предоставлению социальной поддержки и социальному обслуживанию нуждающихся категорий граждан.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       На территории Иджинского сельсовета работают 2 социальных работника, осуществляющих уход за пожилыми, одинопроживающми пенсионерами.</w:t>
      </w:r>
    </w:p>
    <w:p w:rsidR="00270110" w:rsidRPr="002A5613" w:rsidRDefault="00270110" w:rsidP="002701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Основной задачей в работе УСЗН является предоставление мер социальной поддержки гражданам пожилого возраста, инвалидам, семьям с детьми и другим категориям граждан. </w:t>
      </w:r>
    </w:p>
    <w:p w:rsidR="00270110" w:rsidRPr="002A5613" w:rsidRDefault="00270110" w:rsidP="002701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Численность пенсионеров, состоящих на учете в отделении социальной защиты в 2024 году, составила 262 человек, из них одиноких, нуждающихся  в поддержке 53 человек. Количество инвалидов, нуждающихся в социальной поддержке по всем группам инвалидности 53 человек (105,5% к уровню 2023 года.), в том числе 5 детей-инвалидов.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  <w:lang w:eastAsia="ru-RU"/>
        </w:rPr>
      </w:pPr>
    </w:p>
    <w:p w:rsidR="00270110" w:rsidRPr="002A5613" w:rsidRDefault="00270110" w:rsidP="00270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Динамика изменений по основным группам населения, </w:t>
      </w:r>
    </w:p>
    <w:p w:rsidR="00270110" w:rsidRPr="002A5613" w:rsidRDefault="00270110" w:rsidP="00270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>нуждающихся в социальной поддержке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highlight w:val="yellow"/>
          <w:lang w:eastAsia="ru-RU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highlight w:val="yellow"/>
          <w:lang w:eastAsia="ru-RU"/>
        </w:rPr>
      </w:pPr>
    </w:p>
    <w:tbl>
      <w:tblPr>
        <w:tblW w:w="1063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4"/>
        <w:gridCol w:w="708"/>
        <w:gridCol w:w="993"/>
        <w:gridCol w:w="993"/>
        <w:gridCol w:w="994"/>
        <w:gridCol w:w="994"/>
        <w:gridCol w:w="992"/>
      </w:tblGrid>
      <w:tr w:rsidR="00270110" w:rsidRPr="002A5613" w:rsidTr="00667888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2023г.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факт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2024 г.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оценка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2025г.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2027 г.</w:t>
            </w:r>
          </w:p>
        </w:tc>
      </w:tr>
      <w:tr w:rsidR="00270110" w:rsidRPr="002A5613" w:rsidTr="00667888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Численность пенсионеров, состоящих на учете в отделении социальной защиты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  262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284</w:t>
            </w:r>
          </w:p>
        </w:tc>
      </w:tr>
      <w:tr w:rsidR="00270110" w:rsidRPr="002A5613" w:rsidTr="00667888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         в т.ч. одиноких, нуждающихся в поддержке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58</w:t>
            </w:r>
          </w:p>
        </w:tc>
      </w:tr>
      <w:tr w:rsidR="00270110" w:rsidRPr="002A5613" w:rsidTr="00667888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Количество инвалидов, нуждающихся в социальной поддержке по всем группам инвалидности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60</w:t>
            </w:r>
          </w:p>
        </w:tc>
      </w:tr>
      <w:tr w:rsidR="00270110" w:rsidRPr="002A5613" w:rsidTr="00667888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         в т.ч.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6</w:t>
            </w:r>
          </w:p>
        </w:tc>
      </w:tr>
      <w:tr w:rsidR="00270110" w:rsidRPr="002A5613" w:rsidTr="00667888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Количество получателей социальных услуг в реабилитационных центрах для детей с ограниченными возможностями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13</w:t>
            </w:r>
          </w:p>
        </w:tc>
      </w:tr>
      <w:tr w:rsidR="00270110" w:rsidRPr="002A5613" w:rsidTr="00667888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Количество семей, получающих жилищные субсидии на оплату жилого помещения и коммунальных услуг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157</w:t>
            </w:r>
          </w:p>
        </w:tc>
      </w:tr>
    </w:tbl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18"/>
          <w:szCs w:val="18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На  территории Шушенского района социальными работниками отделений социального обслуживания на дому КГБУ СО «Комплексного центра социального обслуживания населения  «Шушенский» (далее Центр) для получателей социальных услуг   организованы мини-клубы. В с.Иджа действует один клуб.  Задача клуба — удовлетворение разнообразных духовных потребностей его членов, создание условий для общения,  который объединяют в своих рядах от 4 до 6 человек. </w:t>
      </w:r>
      <w:r w:rsidRPr="002A5613">
        <w:rPr>
          <w:rFonts w:ascii="Times New Roman" w:eastAsia="Calibri" w:hAnsi="Times New Roman" w:cs="Times New Roman"/>
          <w:color w:val="000000" w:themeColor="text1"/>
          <w:sz w:val="18"/>
          <w:szCs w:val="18"/>
        </w:rPr>
        <w:t xml:space="preserve">Встречи в мини-клубе организуют социальные работники для своих подопечных и проходят как отдельные мероприятия, к организации которых привлекаются и специалисты отдела культуры сельских территорий,  библиотеки, спортивных учреждений поселка. </w:t>
      </w:r>
    </w:p>
    <w:p w:rsidR="00270110" w:rsidRPr="002A5613" w:rsidRDefault="00270110" w:rsidP="002701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Положительная динамика изменений численности групп населения, нуждающихся в социальной поддержке, свидетельствует о потребности функционирования на территории Иджинского сельсовета службы  социальной защиты. </w:t>
      </w:r>
    </w:p>
    <w:p w:rsidR="00270110" w:rsidRPr="002A5613" w:rsidRDefault="00270110" w:rsidP="00270110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Бюджетный  анализ.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Структура бюджета и его динамика.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Доходы местного бюджета по своему экономическому содержанию представляют собой денежные средства, поступающие в эквивалентном и безвозмездном порядке в распоряжение органа местного самоуправления для выполнения возложенных на него функций.          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В 2023 году фактический доходный потенциал территории составил 12 652,6 тысяч рублей, оценочное значение 2024 года планируется в сумме 15 736,3 тыс. рублей, что составляет 124,4% к уровню 2023 года.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Основными составляющими собственных доходов  являются: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- налог на доходы физических лиц;</w:t>
      </w:r>
    </w:p>
    <w:p w:rsidR="00270110" w:rsidRPr="002A5613" w:rsidRDefault="00270110" w:rsidP="0027011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-  налоги на товары (работы, услуги), реализуемые на территории Российской Федерации;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- налог на имущество (земельный налог, налог на имущество физических лиц);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- государственная пошлина;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- доходы от использования имущества, находящегося в муниципальной собственности.</w:t>
      </w:r>
    </w:p>
    <w:p w:rsidR="00270110" w:rsidRPr="002A5613" w:rsidRDefault="00270110" w:rsidP="00270110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Основным источником доходов бюджета Иджинского сельсовета являются безвозмездные перечисления. </w:t>
      </w:r>
      <w:r w:rsidRPr="002A5613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 xml:space="preserve"> 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Динамика доходов бюджета администрации Иджинского сельсовета.</w:t>
      </w:r>
    </w:p>
    <w:p w:rsidR="00270110" w:rsidRPr="002A5613" w:rsidRDefault="00270110" w:rsidP="00270110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(тыс. руб.)</w:t>
      </w:r>
    </w:p>
    <w:tbl>
      <w:tblPr>
        <w:tblW w:w="1119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992"/>
        <w:gridCol w:w="1276"/>
        <w:gridCol w:w="1134"/>
        <w:gridCol w:w="1134"/>
        <w:gridCol w:w="992"/>
        <w:gridCol w:w="992"/>
        <w:gridCol w:w="992"/>
      </w:tblGrid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Наименование показателей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2020г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2021г.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2022г.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2023г.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2024г.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2025г.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2026г.</w:t>
            </w:r>
          </w:p>
        </w:tc>
      </w:tr>
      <w:tr w:rsidR="00270110" w:rsidRPr="002A5613" w:rsidTr="00667888">
        <w:trPr>
          <w:trHeight w:val="428"/>
        </w:trPr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Налоговые доходы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531,0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574,1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748,5</w:t>
            </w:r>
          </w:p>
        </w:tc>
        <w:tc>
          <w:tcPr>
            <w:tcW w:w="1134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443,6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775,6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749,6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763,5</w:t>
            </w:r>
          </w:p>
        </w:tc>
      </w:tr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Неналоговые доходы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170,4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171,3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231,9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280,1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320,9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192,0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192,5</w:t>
            </w:r>
          </w:p>
        </w:tc>
      </w:tr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собственных доходов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701,4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745,4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980,4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723,7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1096,5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941,6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956,0</w:t>
            </w:r>
          </w:p>
        </w:tc>
      </w:tr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Безвозмездные перечисления от бюджетов других уровней: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9803,6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9565,8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10555,4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11928,9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14639,8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11646,5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11664,0</w:t>
            </w:r>
          </w:p>
        </w:tc>
      </w:tr>
      <w:tr w:rsidR="00270110" w:rsidRPr="002A5613" w:rsidTr="00667888">
        <w:trPr>
          <w:trHeight w:val="451"/>
        </w:trPr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Дотации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907,0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716,7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629,4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733,4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968,6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1196,4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1019,4</w:t>
            </w:r>
          </w:p>
        </w:tc>
      </w:tr>
      <w:tr w:rsidR="00270110" w:rsidRPr="002A5613" w:rsidTr="00667888">
        <w:trPr>
          <w:trHeight w:val="326"/>
        </w:trPr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Субсидии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1524,8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843,7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1371,4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Субвенции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122,8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135,1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156,8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159,6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177,9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195,4</w:t>
            </w:r>
          </w:p>
        </w:tc>
      </w:tr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       Межбюджетные трансферты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7203,4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7781,4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9740,9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11018,8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12110,2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10271,7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10449,4</w:t>
            </w:r>
          </w:p>
        </w:tc>
      </w:tr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безвозмездные поступления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101,2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Возврат остатков субсидий, субвенций прошлых лет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-1,9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270110" w:rsidRPr="002A5613" w:rsidTr="00667888">
        <w:trPr>
          <w:trHeight w:val="278"/>
        </w:trPr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 доходов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10505,0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10311,2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11535,8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12652,6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15736,3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12588,1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12620,0</w:t>
            </w:r>
          </w:p>
        </w:tc>
      </w:tr>
      <w:tr w:rsidR="00270110" w:rsidRPr="002A5613" w:rsidTr="00667888">
        <w:tc>
          <w:tcPr>
            <w:tcW w:w="3686" w:type="dxa"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Удельный вес собственных доходов в доходной части бюджета %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276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1134" w:type="dxa"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</w:t>
            </w: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5,7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992" w:type="dxa"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</w:t>
            </w:r>
          </w:p>
        </w:tc>
      </w:tr>
    </w:tbl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        </w:t>
      </w:r>
    </w:p>
    <w:p w:rsidR="00270110" w:rsidRPr="002A5613" w:rsidRDefault="00270110" w:rsidP="0027011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Использование механизма государственных программ края в процессе бюджетного планирования будет способствовать повышению эффективности расходования бюджетных средств.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Проблемы развития территории.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Не выгодное место расположение (в стороне от центральной автотрассы), отдаленность от районного и краевого центров.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Достаточно ограниченное отраслевое развитие территории (сельскохозяйственная территория).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Плохо развит малый и средний бизнес. На территории поселения не предоставляются услуги парикмахерских, услуги по пошиву и ремонту одежды и обуви, ритуальные услуги.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Необходимо привлечение любых инвестиций на территорию поселения для увеличения налогового потенциала и обеспечения занятости населения.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Администрация муниципального образования ставит перед собой стратегические цели, которые в первую очередь затрагивают проблемы по закреплению населения на территории поселения, обеспечению и предоставлению рабочих мест, повышению уровня благосостояния, улучшению условий проживания населения, создание для жителей поселения уюта, безопасности и комфорта проживания.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РОССИЙСКАЯ ФЕДЕРАЦИЯ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КРАСНОЯРСКИЙ КРАЙ</w:t>
      </w:r>
    </w:p>
    <w:p w:rsidR="00270110" w:rsidRPr="002A5613" w:rsidRDefault="00270110" w:rsidP="00270110">
      <w:pPr>
        <w:tabs>
          <w:tab w:val="center" w:pos="4677"/>
          <w:tab w:val="left" w:pos="80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ИДЖИНСКИЙ  СЕЛЬСКИЙ  СОВЕТ  ДЕПУТАТОВ</w:t>
      </w:r>
    </w:p>
    <w:p w:rsidR="00270110" w:rsidRPr="002A5613" w:rsidRDefault="00270110" w:rsidP="00270110">
      <w:pPr>
        <w:tabs>
          <w:tab w:val="center" w:pos="4677"/>
          <w:tab w:val="left" w:pos="80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ШУШЕНСКОГО  РАЙОНА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pacing w:val="40"/>
          <w:sz w:val="18"/>
          <w:szCs w:val="18"/>
          <w:lang w:eastAsia="ru-RU"/>
        </w:rPr>
        <w:t>РЕШЕНИЕ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2A5613">
        <w:rPr>
          <w:rFonts w:ascii="Times New Roman" w:eastAsia="Calibri" w:hAnsi="Times New Roman" w:cs="Times New Roman"/>
          <w:sz w:val="18"/>
          <w:szCs w:val="18"/>
        </w:rPr>
        <w:t xml:space="preserve">23.05.2024г. </w:t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</w:r>
      <w:r w:rsidRPr="002A5613">
        <w:rPr>
          <w:rFonts w:ascii="Times New Roman" w:eastAsia="Calibri" w:hAnsi="Times New Roman" w:cs="Times New Roman"/>
          <w:sz w:val="18"/>
          <w:szCs w:val="18"/>
        </w:rPr>
        <w:tab/>
        <w:t xml:space="preserve">        с. Иджа                                             № 102</w:t>
      </w:r>
    </w:p>
    <w:p w:rsidR="00270110" w:rsidRPr="002A5613" w:rsidRDefault="00270110" w:rsidP="00270110">
      <w:pPr>
        <w:tabs>
          <w:tab w:val="left" w:pos="3732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назначении публичных слушаний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проекта Решения «Об утверждении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отчета об исполнении бюджета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Иджинского сельсовета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за 2024 год.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На основании  Решений Иджинского сельского Совета депутатов  от 31.10.2013 № 15 «</w:t>
      </w:r>
      <w:r w:rsidRPr="002A561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 утверждении положения об  организации и   проведении    публичных    слушаний    в МО «Иджинский сельсовет», от 30.01.2023г. № 278 «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Об утверждении Регламента работы Иджинского сельского  Совета депутатов», руководствуясь ст.36 Устава Иджинского сельсовета, Иджинский сельский Совет депутатов РЕШИЛ:</w:t>
      </w:r>
    </w:p>
    <w:p w:rsidR="00270110" w:rsidRPr="002A5613" w:rsidRDefault="00270110" w:rsidP="00270110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Назначить публичные слушания Проекта Решения Совета депутатов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«Об утверждении  отчета об исполнении бюджета Иджинского сельсовета  за 2024 год» на  30.05.2024г. </w:t>
      </w:r>
    </w:p>
    <w:p w:rsidR="00270110" w:rsidRPr="002A5613" w:rsidRDefault="00270110" w:rsidP="00270110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Местом проведения публичных слушаний определить: Актовый зал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МБУК «СДК с.Иджа» по адресу: с.Иджа  Большая -34, время проведения:  14 часов 00 минут.</w:t>
      </w:r>
    </w:p>
    <w:p w:rsidR="00270110" w:rsidRPr="002A5613" w:rsidRDefault="00270110" w:rsidP="0027011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Создать комиссию по проведению публичных слушаний в составе: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Председатель комиссии – Гнусарев А.А., глава Иджинского сельсовета;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Прощаева О.Н. - депутат Иджинского сельского Совета депутатов, председатель комиссии по экономике, финансам и бюджет;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Окишева А.Г. – депутат Иджинского сельского Совета депутатов, член комиссии по экономике, финансам и бюджет;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Коломыченко Ю.П. – депутат сельского Совета депутатов, член комиссии по вопросам социального развития и благоустройства.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Зайцева М.В. - депутат сельского Совета депутатов, член комиссии по экономике, финансам и бюджет.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4. Проект Решения Совета депутатов «Об утверждении отчета об исполнении бюджета Иджинского сельсовета за 2024 год» прилагается к настоящему решению.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5. Настоящее решение вступает в силу в день его опубликования в местной газете «Иджинские вести».</w:t>
      </w:r>
    </w:p>
    <w:p w:rsidR="00270110" w:rsidRPr="002A5613" w:rsidRDefault="00270110" w:rsidP="002701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Председатель Иджинского 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сельского Совета депутатов,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Глава Иджинского сельсовета                                          А.А.Гнусарев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РОССИЙСКАЯ ФЕДЕРАЦИЯ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КРАСНОЯРСКИЙ КРАЙ</w:t>
      </w:r>
    </w:p>
    <w:p w:rsidR="00270110" w:rsidRPr="002A5613" w:rsidRDefault="00270110" w:rsidP="00270110">
      <w:pPr>
        <w:tabs>
          <w:tab w:val="center" w:pos="4677"/>
          <w:tab w:val="left" w:pos="80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ИДЖИНСКИЙ  СЕЛЬСКИЙ  СОВЕТ  ДЕПУТАТОВ</w:t>
      </w:r>
    </w:p>
    <w:p w:rsidR="00270110" w:rsidRPr="002A5613" w:rsidRDefault="00270110" w:rsidP="00270110">
      <w:pPr>
        <w:tabs>
          <w:tab w:val="center" w:pos="4677"/>
          <w:tab w:val="left" w:pos="80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ШУШЕНСКОГО  РАЙОНА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pacing w:val="40"/>
          <w:sz w:val="18"/>
          <w:szCs w:val="18"/>
          <w:lang w:eastAsia="ru-RU"/>
        </w:rPr>
        <w:lastRenderedPageBreak/>
        <w:t>ПРОЕКТ</w:t>
      </w:r>
    </w:p>
    <w:p w:rsidR="00270110" w:rsidRPr="002A5613" w:rsidRDefault="00270110" w:rsidP="00270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b/>
          <w:spacing w:val="40"/>
          <w:sz w:val="18"/>
          <w:szCs w:val="18"/>
          <w:lang w:eastAsia="ru-RU"/>
        </w:rPr>
        <w:t>РЕШЕНИЯ</w:t>
      </w:r>
    </w:p>
    <w:p w:rsidR="00270110" w:rsidRPr="002A5613" w:rsidRDefault="00270110" w:rsidP="00270110">
      <w:pPr>
        <w:spacing w:after="0" w:line="240" w:lineRule="auto"/>
        <w:rPr>
          <w:rFonts w:ascii="Times New Roman" w:eastAsia="Times New Roman" w:hAnsi="Times New Roman" w:cs="Times New Roman"/>
          <w:b/>
          <w:spacing w:val="40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Об утверждении отчета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«Об исполнении бюджета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Иджинского сельсовета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за 2024 год»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Руководствуясь п.1 ст.7 Устава Иджинского сельсовета, Шушенского района</w:t>
      </w:r>
      <w:r w:rsidRPr="002A5613">
        <w:rPr>
          <w:rFonts w:ascii="Times New Roman" w:eastAsia="Times New Roman" w:hAnsi="Times New Roman" w:cs="Times New Roman"/>
          <w:bCs/>
          <w:kern w:val="28"/>
          <w:sz w:val="18"/>
          <w:szCs w:val="18"/>
          <w:lang w:eastAsia="ru-RU"/>
        </w:rPr>
        <w:t xml:space="preserve">, Красноярского края,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Бюджетным кодексом Российской Федерации, Положением «О бюджетном процессе в муниципальном образовании Иджинский сельсовет», Иджинский сельский Совет депутатов РЕШИЛ:</w:t>
      </w:r>
    </w:p>
    <w:p w:rsidR="00270110" w:rsidRPr="002A5613" w:rsidRDefault="00270110" w:rsidP="00270110">
      <w:pPr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отчет об исполнении  бюджета Иджинского сельсовета за 2024 год  по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доходам в  сумме </w:t>
      </w:r>
      <w:r w:rsidRPr="002A5613">
        <w:rPr>
          <w:rFonts w:ascii="Times New Roman" w:eastAsia="Calibri" w:hAnsi="Times New Roman" w:cs="Times New Roman"/>
          <w:sz w:val="18"/>
          <w:szCs w:val="18"/>
        </w:rPr>
        <w:t xml:space="preserve">15 719 843,80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рублей и по расходам в сумме </w:t>
      </w:r>
      <w:r w:rsidRPr="002A5613">
        <w:rPr>
          <w:rFonts w:ascii="Times New Roman" w:hAnsi="Times New Roman" w:cs="Times New Roman"/>
          <w:sz w:val="18"/>
          <w:szCs w:val="18"/>
        </w:rPr>
        <w:t xml:space="preserve">16 576 165,58 </w:t>
      </w:r>
      <w:r w:rsidRPr="002A5613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рублей;</w:t>
      </w: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  исполнение бюджета Иджинского сельсовета по доходам за 2024 год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по кодам видов доход, подвидов доходов классификации операций сектора государственного  управления, относящихся к  доходам бюджета согласно приложению 1 к настоящему Решению.</w:t>
      </w: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  исполнение бюджета Иджинского сельсовета по доходам за 2024 год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по кодам классификации доходов бюджета согласно приложению 2 к настоящему Решению.</w:t>
      </w: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  исполнение бюджета Иджинского сельсовета по расходам за 2024 год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 ведомственной структуре расходов  согласно приложению 3 к настоящему Решению.</w:t>
      </w: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  исполнение бюджета Иджинского сельсовета по расходам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за 2024 год  подразделами, подразделам классификации расходов бюджетов согласно приложения 4 к настоящему Решению.   </w:t>
      </w: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  исполнение бюджета Иджинского сельсовета по источникам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внутреннего финансирования дефицита бюджета сельсовета за 2024 год  по кодам классификации источников финансирования дефицита бюджетов согласно приложения 5 к настоящему Решению.   </w:t>
      </w: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исполнение бюджета Иджинского сельсовета по источникам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внутреннего финансирования  дефицита бюджета сельсовета за 2024 год согласно приложению 6 к настоящему Решению.</w:t>
      </w: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  исполнение бюджета Иджинского сельсовета по резервному фонду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администрации Иджинского сельсовета за 2024 год   согласно приложению  7 к настоящему Решению.  </w:t>
      </w:r>
    </w:p>
    <w:p w:rsidR="00270110" w:rsidRPr="002A5613" w:rsidRDefault="00270110" w:rsidP="002701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Решение вступает в силу со дня официального опубликования в местной газете    «Иджинские вести».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Председатель Иджинского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сельского Совета депутатов,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5613">
        <w:rPr>
          <w:rFonts w:ascii="Times New Roman" w:eastAsia="Times New Roman" w:hAnsi="Times New Roman" w:cs="Times New Roman"/>
          <w:sz w:val="18"/>
          <w:szCs w:val="18"/>
          <w:lang w:eastAsia="ru-RU"/>
        </w:rPr>
        <w:t>Глава Иджинского сельсовета                                          А.А.Гнусарев</w:t>
      </w: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70110" w:rsidRPr="002A5613" w:rsidRDefault="00270110" w:rsidP="00270110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70110" w:rsidRPr="002A5613" w:rsidRDefault="00270110" w:rsidP="00270110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ПОЯСНИТЕЛЬНАЯ ЗАПИСКА</w:t>
      </w:r>
    </w:p>
    <w:p w:rsidR="00270110" w:rsidRPr="002A5613" w:rsidRDefault="00270110" w:rsidP="00270110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к отчету об исполнении бюджета сельсовета</w:t>
      </w:r>
    </w:p>
    <w:p w:rsidR="00270110" w:rsidRPr="002A5613" w:rsidRDefault="00270110" w:rsidP="00270110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613">
        <w:rPr>
          <w:rFonts w:ascii="Times New Roman" w:hAnsi="Times New Roman" w:cs="Times New Roman"/>
          <w:b/>
          <w:sz w:val="18"/>
          <w:szCs w:val="18"/>
        </w:rPr>
        <w:t>на 01.01.2025 года.</w:t>
      </w:r>
    </w:p>
    <w:p w:rsidR="00270110" w:rsidRPr="002A5613" w:rsidRDefault="00270110" w:rsidP="00270110">
      <w:pPr>
        <w:spacing w:after="0"/>
        <w:rPr>
          <w:rFonts w:ascii="Times New Roman" w:hAnsi="Times New Roman" w:cs="Times New Roman"/>
          <w:sz w:val="18"/>
          <w:szCs w:val="18"/>
          <w:u w:val="single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Учреждение: </w:t>
      </w:r>
      <w:r w:rsidRPr="002A5613">
        <w:rPr>
          <w:rFonts w:ascii="Times New Roman" w:hAnsi="Times New Roman" w:cs="Times New Roman"/>
          <w:sz w:val="18"/>
          <w:szCs w:val="18"/>
          <w:u w:val="single"/>
        </w:rPr>
        <w:t>Администрация Иджинского сельсовета Шушенского района</w:t>
      </w:r>
    </w:p>
    <w:p w:rsidR="00270110" w:rsidRPr="002A5613" w:rsidRDefault="00270110" w:rsidP="00270110">
      <w:pPr>
        <w:spacing w:after="0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Периодичность: </w:t>
      </w:r>
      <w:r w:rsidRPr="002A5613">
        <w:rPr>
          <w:rFonts w:ascii="Times New Roman" w:hAnsi="Times New Roman" w:cs="Times New Roman"/>
          <w:sz w:val="18"/>
          <w:szCs w:val="18"/>
          <w:u w:val="single"/>
        </w:rPr>
        <w:t>квартальная, годовая</w:t>
      </w:r>
    </w:p>
    <w:p w:rsidR="00270110" w:rsidRPr="002A5613" w:rsidRDefault="00270110" w:rsidP="00270110">
      <w:pPr>
        <w:spacing w:after="0"/>
        <w:rPr>
          <w:rFonts w:ascii="Times New Roman" w:hAnsi="Times New Roman" w:cs="Times New Roman"/>
          <w:sz w:val="18"/>
          <w:szCs w:val="18"/>
          <w:u w:val="single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Единица измерения: </w:t>
      </w:r>
      <w:r w:rsidRPr="002A5613">
        <w:rPr>
          <w:rFonts w:ascii="Times New Roman" w:hAnsi="Times New Roman" w:cs="Times New Roman"/>
          <w:sz w:val="18"/>
          <w:szCs w:val="18"/>
          <w:u w:val="single"/>
        </w:rPr>
        <w:t>руб.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Бюджет Иджинского сельсовета за 2024 год исполнен по доходам в сумме 15 719 843,80 руб. и расходам в сумме 16 576 165,58 руб.  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Источники внутреннего финансирования дефицита бюджета составили в сумме 856 321,78 руб.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Исполнение бюджета сельсовета по текущим расходам в сумме 16 576 165,58руб.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За 2024г бюджетные кредиты, из бюджета Администрации Иджинского сельсовета не выдавались.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Финансирование муниципальных целевых программ, муниципальной адресной инвестиционной программы не производилось.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Объем расходов на оплату труда и начисления исполнено в сумме 10 004 552,94 руб. это составило 60%   от общего объема всех произведенных расходов, на коммунальные услуги – в сумме 1 033 165,63 руб. или 6,2% от общего объема всех произведенных расходов.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По благоустройству территории поселения произведено следующее: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lastRenderedPageBreak/>
        <w:t xml:space="preserve">   а) на содержание автомобильных дорог в границах поселения затрачено 629 782,00 руб., в т. ч. рамка государственной программы "Развитие транспортной системы" 229 782,00 (очистка улиц от снега, подсыпка противогололедными материалом, нанесение дорожной разметки). Так же был произведен ремонт автомобильной дороги по ул. Октябрьская в с. Иджа на сумму 1 372 800,00 за счет средств дорожного фонда программы «Дороги Красноярья» и за счет местного софинансирования.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б) на уличное освещение было затрачено 90 986,00 руб.: за электроэнергию заплачено 214 832,45 руб.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Перечислены иные межбюджетные трансферты по передачи осуществления части полномочий по созданию условий для обеспечения жителей услугами организаций культуры в сумме 1 000,00 руб.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Производилось обслуживание автоматических установок пожарной сигнализации в           Администрации Иджинского сельсовета, МКУ "Обеспечение Иджинского сельсовета», за счет средств субсидии по первичным мерам пожарной безопасности в сумме 16 224,00 руб., приобретение сирены на сумму 38 650,00 руб., установка пожарных гидрантов на сумму 39 800,00 руб., приобретение бензоинструмента для уборки сухой травы на сумму 24 576,00 руб.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Страхование опасного объекта гидротехнического сооружения на 39 150,00 руб.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За счет принятия участия в подпрограмме "Поддержка местных инициатив" программы Красноярского края "Содействие развитию местного самоуправления" и за счет местного софинансирования данной программы было приобретено металлическое ограждение для спортивной площадки на сумму 1 171 000,00 руб.</w:t>
      </w:r>
    </w:p>
    <w:p w:rsidR="00270110" w:rsidRPr="002A5613" w:rsidRDefault="00270110" w:rsidP="00270110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 xml:space="preserve">                 За счет принятия участия в конкурсе «Живая память села» были приобретены велопарковка и уличный стенд для объявлений на сумму 30 000,00 руб.</w:t>
      </w: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spacing w:after="0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Исполнитель Шорохова И.В.</w:t>
      </w:r>
    </w:p>
    <w:p w:rsidR="00270110" w:rsidRPr="002A5613" w:rsidRDefault="00270110" w:rsidP="00270110">
      <w:pPr>
        <w:spacing w:after="0"/>
        <w:rPr>
          <w:rFonts w:ascii="Times New Roman" w:hAnsi="Times New Roman" w:cs="Times New Roman"/>
          <w:sz w:val="18"/>
          <w:szCs w:val="18"/>
        </w:rPr>
      </w:pPr>
      <w:r w:rsidRPr="002A5613">
        <w:rPr>
          <w:rFonts w:ascii="Times New Roman" w:hAnsi="Times New Roman" w:cs="Times New Roman"/>
          <w:sz w:val="18"/>
          <w:szCs w:val="18"/>
        </w:rPr>
        <w:t>тел. 8(39139)24-6-31</w:t>
      </w:r>
    </w:p>
    <w:p w:rsidR="00270110" w:rsidRPr="002A5613" w:rsidRDefault="00270110" w:rsidP="0027011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58"/>
        <w:gridCol w:w="150"/>
        <w:gridCol w:w="547"/>
        <w:gridCol w:w="476"/>
        <w:gridCol w:w="420"/>
        <w:gridCol w:w="83"/>
        <w:gridCol w:w="393"/>
        <w:gridCol w:w="166"/>
        <w:gridCol w:w="24"/>
        <w:gridCol w:w="285"/>
        <w:gridCol w:w="250"/>
        <w:gridCol w:w="225"/>
        <w:gridCol w:w="250"/>
        <w:gridCol w:w="288"/>
        <w:gridCol w:w="397"/>
        <w:gridCol w:w="79"/>
        <w:gridCol w:w="577"/>
        <w:gridCol w:w="68"/>
        <w:gridCol w:w="236"/>
        <w:gridCol w:w="303"/>
        <w:gridCol w:w="233"/>
        <w:gridCol w:w="513"/>
        <w:gridCol w:w="992"/>
        <w:gridCol w:w="527"/>
        <w:gridCol w:w="236"/>
        <w:gridCol w:w="694"/>
        <w:gridCol w:w="127"/>
        <w:gridCol w:w="1260"/>
        <w:gridCol w:w="91"/>
        <w:gridCol w:w="236"/>
        <w:gridCol w:w="515"/>
      </w:tblGrid>
      <w:tr w:rsidR="00270110" w:rsidRPr="002A5613" w:rsidTr="00667888">
        <w:trPr>
          <w:trHeight w:val="30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bookmarkStart w:id="5" w:name="RANGE!A1:M117"/>
            <w:bookmarkEnd w:id="5"/>
          </w:p>
        </w:tc>
        <w:tc>
          <w:tcPr>
            <w:tcW w:w="1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</w:t>
            </w:r>
          </w:p>
        </w:tc>
      </w:tr>
      <w:tr w:rsidR="00270110" w:rsidRPr="002A5613" w:rsidTr="00667888">
        <w:trPr>
          <w:trHeight w:val="30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 Постановлению Администрации Иджинского </w:t>
            </w:r>
          </w:p>
        </w:tc>
      </w:tr>
      <w:tr w:rsidR="00270110" w:rsidRPr="002A5613" w:rsidTr="00667888">
        <w:trPr>
          <w:trHeight w:val="30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сельсовета Шушенского района </w:t>
            </w:r>
          </w:p>
        </w:tc>
      </w:tr>
      <w:tr w:rsidR="00270110" w:rsidRPr="002A5613" w:rsidTr="00667888">
        <w:trPr>
          <w:trHeight w:val="30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от      .   .202   г. №          </w:t>
            </w:r>
          </w:p>
        </w:tc>
      </w:tr>
      <w:tr w:rsidR="00270110" w:rsidRPr="002A5613" w:rsidTr="00667888">
        <w:trPr>
          <w:trHeight w:val="30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30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136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06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ПОСТУПЛЕНИЕ ДОХОДОВ В БЮДЖЕТ СЕЛЬСОВЕТА В 2024 ГОДУ ПО  КОДАМ ВИДОВ ДОХОДОВ, ПОДВИДОВ ДОХОДОВ КЛАССИФИКАЦИИ ОПЕРАЦИЙ СЕКТОРА ГОСУДАРСТВЕННОГО УПРАВЛЕНИЯ, ОТНОСЯЩИХСЯ  К ДОХОДАМ БЮДЖЕТА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31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360"/>
        </w:trPr>
        <w:tc>
          <w:tcPr>
            <w:tcW w:w="5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1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2345" w:type="dxa"/>
            <w:gridSpan w:val="6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груп,подгрупп,статей, подстатей, элементов, програм (подпрограм), кодов экономической классификации доходов</w:t>
            </w:r>
          </w:p>
        </w:tc>
        <w:tc>
          <w:tcPr>
            <w:tcW w:w="145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Утвержденные бюджетные назначения на 2024 г</w:t>
            </w:r>
          </w:p>
        </w:tc>
        <w:tc>
          <w:tcPr>
            <w:tcW w:w="1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Исполненые назначения на 31.12.2024г</w:t>
            </w:r>
          </w:p>
        </w:tc>
        <w:tc>
          <w:tcPr>
            <w:tcW w:w="8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Процент выполнения</w:t>
            </w:r>
          </w:p>
        </w:tc>
      </w:tr>
      <w:tr w:rsidR="00270110" w:rsidRPr="002A5613" w:rsidTr="00667888">
        <w:trPr>
          <w:trHeight w:val="1872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№ строки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администратора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группы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подгруппы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статьи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подстатьи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элемента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программы(подпрограммы)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экономической классификации</w:t>
            </w:r>
          </w:p>
        </w:tc>
        <w:tc>
          <w:tcPr>
            <w:tcW w:w="2345" w:type="dxa"/>
            <w:gridSpan w:val="6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5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315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</w:tr>
      <w:tr w:rsidR="00270110" w:rsidRPr="002A5613" w:rsidTr="00667888">
        <w:trPr>
          <w:trHeight w:val="492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1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1 096 500,00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1 121 029,96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102,24</w:t>
            </w:r>
          </w:p>
        </w:tc>
      </w:tr>
      <w:tr w:rsidR="00270110" w:rsidRPr="002A5613" w:rsidTr="00667888">
        <w:trPr>
          <w:trHeight w:val="420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на прибыль, доходы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103 400,00</w:t>
            </w:r>
          </w:p>
        </w:tc>
        <w:tc>
          <w:tcPr>
            <w:tcW w:w="1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113 136,49</w:t>
            </w:r>
          </w:p>
        </w:tc>
        <w:tc>
          <w:tcPr>
            <w:tcW w:w="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109,42</w:t>
            </w:r>
          </w:p>
        </w:tc>
      </w:tr>
      <w:tr w:rsidR="00270110" w:rsidRPr="002A5613" w:rsidTr="00667888">
        <w:trPr>
          <w:trHeight w:val="398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103 400,00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113 136,49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109,42</w:t>
            </w:r>
          </w:p>
        </w:tc>
      </w:tr>
      <w:tr w:rsidR="00270110" w:rsidRPr="002A5613" w:rsidTr="00667888">
        <w:trPr>
          <w:trHeight w:val="2052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103 400,00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112 767,44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109,06</w:t>
            </w:r>
          </w:p>
        </w:tc>
      </w:tr>
      <w:tr w:rsidR="00270110" w:rsidRPr="002A5613" w:rsidTr="00667888">
        <w:trPr>
          <w:trHeight w:val="54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-43,84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923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полученных физическими лицами в соответствии со ст 228 НК</w:t>
            </w:r>
          </w:p>
        </w:tc>
        <w:tc>
          <w:tcPr>
            <w:tcW w:w="14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412,89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1020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238 000,00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255 329,56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107,28</w:t>
            </w:r>
          </w:p>
        </w:tc>
      </w:tr>
      <w:tr w:rsidR="00270110" w:rsidRPr="002A5613" w:rsidTr="00667888">
        <w:trPr>
          <w:trHeight w:val="2040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124 100,00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131 912,38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106,30</w:t>
            </w:r>
          </w:p>
        </w:tc>
      </w:tr>
      <w:tr w:rsidR="00270110" w:rsidRPr="002A5613" w:rsidTr="00667888">
        <w:trPr>
          <w:trHeight w:val="2580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762,16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127,03</w:t>
            </w:r>
          </w:p>
        </w:tc>
      </w:tr>
      <w:tr w:rsidR="00270110" w:rsidRPr="002A5613" w:rsidTr="00667888">
        <w:trPr>
          <w:trHeight w:val="559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128 700,00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137 013,51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106,46</w:t>
            </w:r>
          </w:p>
        </w:tc>
      </w:tr>
      <w:tr w:rsidR="00270110" w:rsidRPr="002A5613" w:rsidTr="00667888">
        <w:trPr>
          <w:trHeight w:val="2078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-15 400,00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-14 358,49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93,24</w:t>
            </w:r>
          </w:p>
        </w:tc>
      </w:tr>
      <w:tr w:rsidR="00270110" w:rsidRPr="002A5613" w:rsidTr="00667888">
        <w:trPr>
          <w:trHeight w:val="330"/>
        </w:trPr>
        <w:tc>
          <w:tcPr>
            <w:tcW w:w="5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Налог на имущество 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434 200,00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429 612,68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98,94</w:t>
            </w:r>
          </w:p>
        </w:tc>
      </w:tr>
      <w:tr w:rsidR="00270110" w:rsidRPr="002A5613" w:rsidTr="00667888">
        <w:trPr>
          <w:trHeight w:val="31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25 100,00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24 784,27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98,74</w:t>
            </w:r>
          </w:p>
        </w:tc>
      </w:tr>
      <w:tr w:rsidR="00270110" w:rsidRPr="002A5613" w:rsidTr="00667888">
        <w:trPr>
          <w:trHeight w:val="1320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25 100,00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24 784,27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98,74</w:t>
            </w:r>
          </w:p>
        </w:tc>
      </w:tr>
      <w:tr w:rsidR="00270110" w:rsidRPr="002A5613" w:rsidTr="00667888">
        <w:trPr>
          <w:trHeight w:val="1283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25 100,00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24 784,27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98,74</w:t>
            </w:r>
          </w:p>
        </w:tc>
      </w:tr>
      <w:tr w:rsidR="00270110" w:rsidRPr="002A5613" w:rsidTr="00667888">
        <w:trPr>
          <w:trHeight w:val="345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409 100,00</w:t>
            </w:r>
          </w:p>
        </w:tc>
        <w:tc>
          <w:tcPr>
            <w:tcW w:w="1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404 828,41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98,96</w:t>
            </w:r>
          </w:p>
        </w:tc>
      </w:tr>
      <w:tr w:rsidR="00270110" w:rsidRPr="002A5613" w:rsidTr="00667888">
        <w:trPr>
          <w:trHeight w:val="338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Земельный налог с физических лиц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93 000,00</w:t>
            </w:r>
          </w:p>
        </w:tc>
        <w:tc>
          <w:tcPr>
            <w:tcW w:w="1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87 541,08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94,13</w:t>
            </w:r>
          </w:p>
        </w:tc>
      </w:tr>
      <w:tr w:rsidR="00270110" w:rsidRPr="002A5613" w:rsidTr="00667888">
        <w:trPr>
          <w:trHeight w:val="1032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043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93 000,00</w:t>
            </w:r>
          </w:p>
        </w:tc>
        <w:tc>
          <w:tcPr>
            <w:tcW w:w="1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87 541,08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94,13</w:t>
            </w:r>
          </w:p>
        </w:tc>
      </w:tr>
      <w:tr w:rsidR="00270110" w:rsidRPr="002A5613" w:rsidTr="00667888">
        <w:trPr>
          <w:trHeight w:val="54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043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93 000,00</w:t>
            </w:r>
          </w:p>
        </w:tc>
        <w:tc>
          <w:tcPr>
            <w:tcW w:w="1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87 541,08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94,13</w:t>
            </w:r>
          </w:p>
        </w:tc>
      </w:tr>
      <w:tr w:rsidR="00270110" w:rsidRPr="002A5613" w:rsidTr="00667888">
        <w:trPr>
          <w:trHeight w:val="1275"/>
        </w:trPr>
        <w:tc>
          <w:tcPr>
            <w:tcW w:w="5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033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Земельный налог с организаций,обладающих земельным участком, расположенным в границах сельских поселений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316 100,00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317 287,33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100,38</w:t>
            </w:r>
          </w:p>
        </w:tc>
      </w:tr>
      <w:tr w:rsidR="00270110" w:rsidRPr="002A5613" w:rsidTr="00667888">
        <w:trPr>
          <w:trHeight w:val="127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033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организаций,обладающих земельным участком, расположенным в границах сельских поселений</w:t>
            </w:r>
          </w:p>
        </w:tc>
        <w:tc>
          <w:tcPr>
            <w:tcW w:w="1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316 100,00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317 287,33</w:t>
            </w: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100,38</w:t>
            </w:r>
          </w:p>
        </w:tc>
      </w:tr>
      <w:tr w:rsidR="00270110" w:rsidRPr="002A5613" w:rsidTr="00667888">
        <w:trPr>
          <w:trHeight w:val="315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пошлина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87,88</w:t>
            </w:r>
          </w:p>
        </w:tc>
      </w:tr>
      <w:tr w:rsidR="00270110" w:rsidRPr="002A5613" w:rsidTr="00667888">
        <w:trPr>
          <w:trHeight w:val="55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87,88</w:t>
            </w:r>
          </w:p>
        </w:tc>
      </w:tr>
      <w:tr w:rsidR="00270110" w:rsidRPr="002A5613" w:rsidTr="00667888">
        <w:trPr>
          <w:trHeight w:val="206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87,88</w:t>
            </w:r>
          </w:p>
        </w:tc>
      </w:tr>
      <w:tr w:rsidR="00270110" w:rsidRPr="002A5613" w:rsidTr="00667888">
        <w:trPr>
          <w:trHeight w:val="1283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25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170 600,00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171 051,23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100,26</w:t>
            </w:r>
          </w:p>
        </w:tc>
      </w:tr>
      <w:tr w:rsidR="00270110" w:rsidRPr="002A5613" w:rsidTr="00667888">
        <w:trPr>
          <w:trHeight w:val="2580"/>
        </w:trPr>
        <w:tc>
          <w:tcPr>
            <w:tcW w:w="5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170 600,00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171 051,23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100,26</w:t>
            </w:r>
          </w:p>
        </w:tc>
      </w:tr>
      <w:tr w:rsidR="00270110" w:rsidRPr="002A5613" w:rsidTr="00667888">
        <w:trPr>
          <w:trHeight w:val="2329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170 600,00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171 051,23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100,26</w:t>
            </w:r>
          </w:p>
        </w:tc>
      </w:tr>
      <w:tr w:rsidR="00270110" w:rsidRPr="002A5613" w:rsidTr="00667888">
        <w:trPr>
          <w:trHeight w:val="2329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035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170 600,00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171 051,23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100,26</w:t>
            </w:r>
          </w:p>
        </w:tc>
      </w:tr>
      <w:tr w:rsidR="00270110" w:rsidRPr="002A5613" w:rsidTr="00667888">
        <w:trPr>
          <w:trHeight w:val="54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Штрафы, санкции, возмещение ущерба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207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trHeight w:val="4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Инициативные платежи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147 000,00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147 000,00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6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Инициативные платежи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147 000,00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147 000,00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51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Инициативные платежи, зачисляемые в бюджеты сельских поселений (поддержка местных 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инициатив от юридических лиц и индивидуальных предпринимателей)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84 000,00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56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34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Инициативные платежи, зачисляемые в бюджеты сельских поселений (поддержка местных инициатив от физических лиц)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63 000,00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63 000,00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50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14 639 841,84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###########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99,72</w:t>
            </w:r>
          </w:p>
        </w:tc>
      </w:tr>
      <w:tr w:rsidR="00270110" w:rsidRPr="002A5613" w:rsidTr="00667888">
        <w:trPr>
          <w:trHeight w:val="80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14 639 841,84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###########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99,72</w:t>
            </w:r>
          </w:p>
        </w:tc>
      </w:tr>
      <w:tr w:rsidR="00270110" w:rsidRPr="002A5613" w:rsidTr="00667888">
        <w:trPr>
          <w:trHeight w:val="769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968 600,00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968 600,00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6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Дотация на  выравнивание бюджетной обеспеченности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968 600,00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968 600,00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42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Дотация на выравнивание  бюджетной обеспеченности поселений 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634 500,00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634 500,00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123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001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Дотация на выравнивание  бюджетной обеспеченности поселений  из районного фонда финансовой поддержки поселений за счет средств районного  бюджета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334 100,00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334 100,00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6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1 371 400,00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1 371 400,00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3229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субсидии бюджетам сельских поселений (Субсидии бюджетам муниципальных образований на капитальный ремонт и ремонт автомобильных дорог общего пользования местного значения за счет средств дорожного фонда Красноярского края в рамках ведомственного проекта «Дороги Красноярья» государственной программы Красноярского края «Развитие транспортной системы»)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1 371 400,00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1 371 400,00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529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Субвенция бюджетам субъектов РФ и муниципальных образований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159 648,00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159 648,00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286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Субвенции на осуществление 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государственных полномочий  по первичному воинскому учету на территорях, где отсутствуют военные комиссариаты в соответствии с  Федеральным законом от 28 марта 1998 года № 53-ФЗ "О воинской обязанности и воинской службе"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155 179,00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320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45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024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7514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на осуществлении расходов по созданию и обеспечению деятельности административных комиссий за счет средств краевого бюджета в соответствии с Законом края от 23.04.2009 года №8-3170 "О наделении органов местного самоуправления муниципальных образований края государственными полномочиями по созданию и обеспеяению деятельности административных комиссий"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Иные межбюджетные трансферты 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12 140 193,84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###########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99,66</w:t>
            </w:r>
          </w:p>
        </w:tc>
      </w:tr>
      <w:tr w:rsidR="00270110" w:rsidRPr="002A5613" w:rsidTr="00667888">
        <w:trPr>
          <w:trHeight w:val="492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межбюджетные трансферты,передаваемые бюджетам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12 110 193,84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###########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99,91</w:t>
            </w:r>
          </w:p>
        </w:tc>
      </w:tr>
      <w:tr w:rsidR="00270110" w:rsidRPr="002A5613" w:rsidTr="00667888">
        <w:trPr>
          <w:trHeight w:val="81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межбюджетные трансферты,передаваемые бюджетам сельских поселений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12 110 193,84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12 099 165,84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99,91</w:t>
            </w:r>
          </w:p>
        </w:tc>
      </w:tr>
      <w:tr w:rsidR="00270110" w:rsidRPr="002A5613" w:rsidTr="00667888">
        <w:trPr>
          <w:trHeight w:val="711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черезвычайных ситуаций природного и техногенного характера")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121 600,00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121 600,00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27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7641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966 500,00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962 892,00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99,63</w:t>
            </w:r>
          </w:p>
        </w:tc>
      </w:tr>
      <w:tr w:rsidR="00270110" w:rsidRPr="002A5613" w:rsidTr="00667888">
        <w:trPr>
          <w:trHeight w:val="552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9119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Средства резервного фонда администрации Шушенского района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6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9135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межбюджетные трансферты на обеспечение сбалансированности 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бюджетов муниципальных образований района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9 561 100,00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9 561 100,00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234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53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183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повышение размеров оплаты труда работникам бюджетной сферы поселений в 2024 году)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1 207 420,00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1 170 000,00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96,90</w:t>
            </w:r>
          </w:p>
        </w:tc>
      </w:tr>
      <w:tr w:rsidR="00270110" w:rsidRPr="002A5613" w:rsidTr="00667888">
        <w:trPr>
          <w:trHeight w:val="563"/>
        </w:trPr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</w:t>
            </w: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34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trHeight w:val="315"/>
        </w:trPr>
        <w:tc>
          <w:tcPr>
            <w:tcW w:w="751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15 736 341,84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15 719 843,80</w:t>
            </w:r>
          </w:p>
        </w:tc>
        <w:tc>
          <w:tcPr>
            <w:tcW w:w="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99,90</w:t>
            </w: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255"/>
        </w:trPr>
        <w:tc>
          <w:tcPr>
            <w:tcW w:w="21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6" w:name="RANGE!A1:E24"/>
            <w:bookmarkEnd w:id="6"/>
          </w:p>
        </w:tc>
        <w:tc>
          <w:tcPr>
            <w:tcW w:w="545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2</w:t>
            </w: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255"/>
        </w:trPr>
        <w:tc>
          <w:tcPr>
            <w:tcW w:w="21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5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 Постановлению Администрации Иджинского </w:t>
            </w: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255"/>
        </w:trPr>
        <w:tc>
          <w:tcPr>
            <w:tcW w:w="21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5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сельсовета Шушенского района </w:t>
            </w: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255"/>
        </w:trPr>
        <w:tc>
          <w:tcPr>
            <w:tcW w:w="21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5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от      .   .202   г. №          </w:t>
            </w: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255"/>
        </w:trPr>
        <w:tc>
          <w:tcPr>
            <w:tcW w:w="21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255"/>
        </w:trPr>
        <w:tc>
          <w:tcPr>
            <w:tcW w:w="733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бюджета сельсовета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255"/>
        </w:trPr>
        <w:tc>
          <w:tcPr>
            <w:tcW w:w="733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 кодам классификации доходов бюджета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405"/>
        </w:trPr>
        <w:tc>
          <w:tcPr>
            <w:tcW w:w="21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 руб.)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510"/>
        </w:trPr>
        <w:tc>
          <w:tcPr>
            <w:tcW w:w="21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37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Процент к годовым бюджетным назначениям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878"/>
        </w:trPr>
        <w:tc>
          <w:tcPr>
            <w:tcW w:w="21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Утверждено по плану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Исполнено на 31.12.2024</w:t>
            </w:r>
          </w:p>
        </w:tc>
        <w:tc>
          <w:tcPr>
            <w:tcW w:w="15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15 736 341,84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15 719 843,80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99,90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103 400,00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113 136,49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109,42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238 000,00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255 329,56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107,28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434 200,00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429 612,68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98,94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3 300,00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2 900,00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87,88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00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170 600,00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171 051,23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53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53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2 000,00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53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147 000,00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147 000,00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64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200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14 639 841,84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14 598 813,84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99,72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Before w:val="2"/>
          <w:gridAfter w:val="6"/>
          <w:wBefore w:w="708" w:type="dxa"/>
          <w:wAfter w:w="2923" w:type="dxa"/>
          <w:trHeight w:val="315"/>
        </w:trPr>
        <w:tc>
          <w:tcPr>
            <w:tcW w:w="21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169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20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222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1271"/>
        <w:gridCol w:w="2415"/>
        <w:gridCol w:w="567"/>
        <w:gridCol w:w="709"/>
        <w:gridCol w:w="63"/>
        <w:gridCol w:w="960"/>
        <w:gridCol w:w="252"/>
        <w:gridCol w:w="567"/>
        <w:gridCol w:w="126"/>
        <w:gridCol w:w="1228"/>
        <w:gridCol w:w="64"/>
        <w:gridCol w:w="800"/>
        <w:gridCol w:w="617"/>
        <w:gridCol w:w="673"/>
        <w:gridCol w:w="36"/>
        <w:gridCol w:w="142"/>
        <w:gridCol w:w="930"/>
        <w:gridCol w:w="236"/>
      </w:tblGrid>
      <w:tr w:rsidR="00270110" w:rsidRPr="002A5613" w:rsidTr="00667888">
        <w:trPr>
          <w:gridAfter w:val="3"/>
          <w:wAfter w:w="1308" w:type="dxa"/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7" w:name="RANGE!A1:I316"/>
            <w:bookmarkEnd w:id="7"/>
          </w:p>
        </w:tc>
        <w:tc>
          <w:tcPr>
            <w:tcW w:w="68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</w:tr>
      <w:tr w:rsidR="00270110" w:rsidRPr="002A5613" w:rsidTr="00667888">
        <w:trPr>
          <w:gridAfter w:val="3"/>
          <w:wAfter w:w="1308" w:type="dxa"/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 Постановлению Администрации Иджинского </w:t>
            </w:r>
          </w:p>
        </w:tc>
      </w:tr>
      <w:tr w:rsidR="00270110" w:rsidRPr="002A5613" w:rsidTr="00667888">
        <w:trPr>
          <w:gridAfter w:val="3"/>
          <w:wAfter w:w="1308" w:type="dxa"/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сельсовета Шушенского района </w:t>
            </w:r>
          </w:p>
        </w:tc>
      </w:tr>
      <w:tr w:rsidR="00270110" w:rsidRPr="002A5613" w:rsidTr="00667888">
        <w:trPr>
          <w:gridAfter w:val="3"/>
          <w:wAfter w:w="1308" w:type="dxa"/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от      .   .202   г. №          </w:t>
            </w:r>
          </w:p>
        </w:tc>
      </w:tr>
      <w:tr w:rsidR="00270110" w:rsidRPr="002A5613" w:rsidTr="00667888">
        <w:trPr>
          <w:gridAfter w:val="3"/>
          <w:wAfter w:w="1308" w:type="dxa"/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1105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ВЕДОМСТВЕННАЯ СТРУКТУРА РАСХОДОВ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1105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БЮДЖЕТА СЕЛЬСОВЕТА  на  31.12.2024 ГОД</w:t>
            </w:r>
          </w:p>
        </w:tc>
      </w:tr>
      <w:tr w:rsidR="00270110" w:rsidRPr="002A5613" w:rsidTr="00667888">
        <w:trPr>
          <w:gridAfter w:val="2"/>
          <w:wAfter w:w="1166" w:type="dxa"/>
          <w:trHeight w:val="2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N  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главного распорядителя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Код   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Раздел,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Вид   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Бюджетная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Исполнено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Процент  </w:t>
            </w:r>
          </w:p>
        </w:tc>
      </w:tr>
      <w:tr w:rsidR="00270110" w:rsidRPr="002A5613" w:rsidTr="00667888">
        <w:trPr>
          <w:gridAfter w:val="2"/>
          <w:wAfter w:w="1166" w:type="dxa"/>
          <w:trHeight w:val="63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строки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(распорядителя)/получателя средств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подраздел</w:t>
            </w:r>
          </w:p>
        </w:tc>
        <w:tc>
          <w:tcPr>
            <w:tcW w:w="127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роспись с</w:t>
            </w: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исполнения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окружного бюджета/показателей  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учетом</w:t>
            </w: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1166" w:type="dxa"/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бюджетной классификации 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изменений</w:t>
            </w: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1166" w:type="dxa"/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8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</w:tr>
      <w:tr w:rsidR="00270110" w:rsidRPr="002A5613" w:rsidTr="00667888">
        <w:trPr>
          <w:gridAfter w:val="2"/>
          <w:wAfter w:w="1166" w:type="dxa"/>
          <w:trHeight w:val="30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Иджинский сельский совет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16 696 042,45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16 576 165,58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99,28</w:t>
            </w:r>
          </w:p>
        </w:tc>
      </w:tr>
      <w:tr w:rsidR="00270110" w:rsidRPr="002A5613" w:rsidTr="00667888">
        <w:trPr>
          <w:gridAfter w:val="2"/>
          <w:wAfter w:w="1166" w:type="dxa"/>
          <w:trHeight w:val="26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1166" w:type="dxa"/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том числе:                       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1166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Общегосударственные вопросы   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7 668 050,15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7 595 519,44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99,05</w:t>
            </w:r>
          </w:p>
        </w:tc>
      </w:tr>
      <w:tr w:rsidR="00270110" w:rsidRPr="002A5613" w:rsidTr="00667888">
        <w:trPr>
          <w:gridAfter w:val="2"/>
          <w:wAfter w:w="1166" w:type="dxa"/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1 156 573,44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1 156 573,44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3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непрограмные расходы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6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1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737 004,72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737 004,72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представительного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Депутаты представительного органа муниципального образования в рамках непрограмных расходов представительного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7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представительного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6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4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органовгосударственной власти субъектов  Российской федерации, местных администраций.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4 630 979,43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4 558 448,72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98,43</w:t>
            </w:r>
          </w:p>
        </w:tc>
      </w:tr>
      <w:tr w:rsidR="00270110" w:rsidRPr="002A5613" w:rsidTr="00667888">
        <w:trPr>
          <w:gridAfter w:val="2"/>
          <w:wAfter w:w="1166" w:type="dxa"/>
          <w:trHeight w:val="263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4 630 979,43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4 558 448,72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98,43</w:t>
            </w:r>
          </w:p>
        </w:tc>
      </w:tr>
      <w:tr w:rsidR="00270110" w:rsidRPr="002A5613" w:rsidTr="00667888">
        <w:trPr>
          <w:gridAfter w:val="2"/>
          <w:wAfter w:w="1166" w:type="dxa"/>
          <w:trHeight w:val="23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1166" w:type="dxa"/>
          <w:trHeight w:val="6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государственной власти  в рамках непрограмных расходов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4 067 835,57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4 032 911,35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99,14</w:t>
            </w:r>
          </w:p>
        </w:tc>
      </w:tr>
      <w:tr w:rsidR="00270110" w:rsidRPr="002A5613" w:rsidTr="00667888">
        <w:trPr>
          <w:gridAfter w:val="2"/>
          <w:wAfter w:w="1166" w:type="dxa"/>
          <w:trHeight w:val="169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3 003 305,29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3 003 305,29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3 003 305,29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3 003 305,29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1 063 342,70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1 028 418,48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96,72</w:t>
            </w:r>
          </w:p>
        </w:tc>
      </w:tr>
      <w:tr w:rsidR="00270110" w:rsidRPr="002A5613" w:rsidTr="00667888">
        <w:trPr>
          <w:gridAfter w:val="2"/>
          <w:wAfter w:w="1166" w:type="dxa"/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1 063 342,70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1 028 418,48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96,72</w:t>
            </w:r>
          </w:p>
        </w:tc>
      </w:tr>
      <w:tr w:rsidR="00270110" w:rsidRPr="002A5613" w:rsidTr="00667888">
        <w:trPr>
          <w:gridAfter w:val="2"/>
          <w:wAfter w:w="1166" w:type="dxa"/>
          <w:trHeight w:val="3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1 187,58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1 187,58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соглашений о принятии отдельных полномочий поселений по исполнению бюджетов поселений в рамках непрограммных расходов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116 011,00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115 824,51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99,84</w:t>
            </w:r>
          </w:p>
        </w:tc>
      </w:tr>
      <w:tr w:rsidR="00270110" w:rsidRPr="002A5613" w:rsidTr="00667888">
        <w:trPr>
          <w:gridAfter w:val="2"/>
          <w:wAfter w:w="1166" w:type="dxa"/>
          <w:trHeight w:val="3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115 824,51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99,84</w:t>
            </w:r>
          </w:p>
        </w:tc>
      </w:tr>
      <w:tr w:rsidR="00270110" w:rsidRPr="002A5613" w:rsidTr="00667888">
        <w:trPr>
          <w:gridAfter w:val="2"/>
          <w:wAfter w:w="1166" w:type="dxa"/>
          <w:trHeight w:val="3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115 824,51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99,84</w:t>
            </w:r>
          </w:p>
        </w:tc>
      </w:tr>
      <w:tr w:rsidR="00270110" w:rsidRPr="002A5613" w:rsidTr="00667888">
        <w:trPr>
          <w:gridAfter w:val="2"/>
          <w:wAfter w:w="1166" w:type="dxa"/>
          <w:trHeight w:val="2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447 132,86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409 712,86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91,63</w:t>
            </w:r>
          </w:p>
        </w:tc>
      </w:tr>
      <w:tr w:rsidR="00270110" w:rsidRPr="002A5613" w:rsidTr="00667888">
        <w:trPr>
          <w:gridAfter w:val="2"/>
          <w:wAfter w:w="1166" w:type="dxa"/>
          <w:trHeight w:val="15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447 132,86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409 712,86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91,63</w:t>
            </w:r>
          </w:p>
        </w:tc>
      </w:tr>
      <w:tr w:rsidR="00270110" w:rsidRPr="002A5613" w:rsidTr="00667888">
        <w:trPr>
          <w:gridAfter w:val="2"/>
          <w:wAfter w:w="1166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447 132,86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409 712,86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91,63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1 143 492,56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1 143 492,56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7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выполнения расходных обязательств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1 057 778,76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92,87</w:t>
            </w:r>
          </w:p>
        </w:tc>
      </w:tr>
      <w:tr w:rsidR="00270110" w:rsidRPr="002A5613" w:rsidTr="00667888">
        <w:trPr>
          <w:gridAfter w:val="2"/>
          <w:wAfter w:w="1166" w:type="dxa"/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956 478,76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956 478,76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выплату персоналу казенных учреждений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956 478,76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956 478,76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101 300,00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7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101 300,00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1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7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выплату персоналу казенных учреждений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3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государственных полномочий по созданию и обеспечению деятельности административных комиссий в рамках непрограмные расходы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8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Мобилизация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непрограмные расходы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84 987,93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84 987,93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84 987,93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84 987,93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70 191,07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70 191,07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70 191,07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70 191,07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8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4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мероприятий, направленных на обеспечение пожарной безопасности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2 565 636,58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2 565 636,58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2 248 525,31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2 248 525,31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выплату персоналу казенных учреждений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2 248 525,31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2 248 525,31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317 111,27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317 111,27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317 111,27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317 111,27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0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выплату персоналу казенных учреждений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3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#ДЕЛ/0!</w:t>
            </w:r>
          </w:p>
        </w:tc>
      </w:tr>
      <w:tr w:rsidR="00270110" w:rsidRPr="002A5613" w:rsidTr="00667888">
        <w:trPr>
          <w:gridAfter w:val="2"/>
          <w:wAfter w:w="1166" w:type="dxa"/>
          <w:trHeight w:val="8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в рамках непрограммных расходов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59 479,60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59 479,60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59 479,60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59 479,60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Cредства резервного фонда администрации Шушенского района в рамках непрограммных расходов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2 085 470,16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2 041 732,00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97,90</w:t>
            </w:r>
          </w:p>
        </w:tc>
      </w:tr>
      <w:tr w:rsidR="00270110" w:rsidRPr="002A5613" w:rsidTr="00667888">
        <w:trPr>
          <w:gridAfter w:val="2"/>
          <w:wAfter w:w="1166" w:type="dxa"/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Водное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в рамках непрограммных расходов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работы,услуги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хозяйство, дорожный фонд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2 046 320,16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2 002 582,00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97,86</w:t>
            </w:r>
          </w:p>
        </w:tc>
      </w:tr>
      <w:tr w:rsidR="00270110" w:rsidRPr="002A5613" w:rsidTr="00667888">
        <w:trPr>
          <w:gridAfter w:val="2"/>
          <w:wAfter w:w="1166" w:type="dxa"/>
          <w:trHeight w:val="5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2 046 320,16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2 002 582,00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97,86</w:t>
            </w:r>
          </w:p>
        </w:tc>
      </w:tr>
      <w:tr w:rsidR="00270110" w:rsidRPr="002A5613" w:rsidTr="00667888">
        <w:trPr>
          <w:gridAfter w:val="2"/>
          <w:wAfter w:w="1166" w:type="dxa"/>
          <w:trHeight w:val="7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2 046 320,16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2 002 582,00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97,86</w:t>
            </w:r>
          </w:p>
        </w:tc>
      </w:tr>
      <w:tr w:rsidR="00270110" w:rsidRPr="002A5613" w:rsidTr="00667888">
        <w:trPr>
          <w:gridAfter w:val="2"/>
          <w:wAfter w:w="1166" w:type="dxa"/>
          <w:trHeight w:val="21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и искусственных сооружений на них, а также работ по снижению влияния дорожных условий на безопасность дорожного движения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443 738,16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400 000,00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90,14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443 738,16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90,14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443 738,16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400 000,00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90,14</w:t>
            </w:r>
          </w:p>
        </w:tc>
      </w:tr>
      <w:tr w:rsidR="00270110" w:rsidRPr="002A5613" w:rsidTr="00667888">
        <w:trPr>
          <w:gridAfter w:val="2"/>
          <w:wAfter w:w="1166" w:type="dxa"/>
          <w:trHeight w:val="10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местного бюджета в рамках отдельных мероприятий муниципальной программы "Обеспечение жизнедеятельности МО Иджинского сельсовета"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работы, услуги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8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92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местного бюджета в рамках отдельных мероприятий муниципальной программы "Обеспечение жизнедеятельности МО Иджинского сельсовета"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2 597 727,36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2 594 119,36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99,86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приобретения жилья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приобретения жилья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1 998 727,36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1 995 119,36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99,82</w:t>
            </w:r>
          </w:p>
        </w:tc>
      </w:tr>
      <w:tr w:rsidR="00270110" w:rsidRPr="002A5613" w:rsidTr="00667888">
        <w:trPr>
          <w:gridAfter w:val="2"/>
          <w:wAfter w:w="1166" w:type="dxa"/>
          <w:trHeight w:val="51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1 998 727,36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1 995 119,36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99,82</w:t>
            </w:r>
          </w:p>
        </w:tc>
      </w:tr>
      <w:tr w:rsidR="00270110" w:rsidRPr="002A5613" w:rsidTr="00667888">
        <w:trPr>
          <w:gridAfter w:val="2"/>
          <w:wAfter w:w="1166" w:type="dxa"/>
          <w:trHeight w:val="8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1 998 727,36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1 995 119,36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99,82</w:t>
            </w:r>
          </w:p>
        </w:tc>
      </w:tr>
      <w:tr w:rsidR="00270110" w:rsidRPr="002A5613" w:rsidTr="00667888">
        <w:trPr>
          <w:gridAfter w:val="2"/>
          <w:wAfter w:w="1166" w:type="dxa"/>
          <w:trHeight w:val="10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функционирования сети уличного освещения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297 845,91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297 845,91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297 845,91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297 545,91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99,90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297 545,91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297 545,91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190 455,00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190 455,00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0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110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 памятных мест местного значения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1 174 608,00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1 171 000,00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99,69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1 174 608,00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1 171 000,00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99,69</w:t>
            </w:r>
          </w:p>
        </w:tc>
      </w:tr>
      <w:tr w:rsidR="00270110" w:rsidRPr="002A5613" w:rsidTr="00667888">
        <w:trPr>
          <w:gridAfter w:val="2"/>
          <w:wAfter w:w="1166" w:type="dxa"/>
          <w:trHeight w:val="14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1 174 608,00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1 171 000,00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99,69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жизнедеятельности в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41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в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3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6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пропаганды физической культуры и спорта как важнейшей составляющей здорового образа жизни в рамках отдельных мероприятий муниципальной программы "Развитие культуры в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0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124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15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в рамках непрограммных расходов администрации Иджинского сельсовета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3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1166" w:type="dxa"/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16 696 042,45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16 576 165,58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99,28</w:t>
            </w:r>
          </w:p>
        </w:tc>
      </w:tr>
    </w:tbl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143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5"/>
        <w:gridCol w:w="1233"/>
        <w:gridCol w:w="3022"/>
        <w:gridCol w:w="476"/>
        <w:gridCol w:w="233"/>
        <w:gridCol w:w="712"/>
        <w:gridCol w:w="563"/>
        <w:gridCol w:w="567"/>
        <w:gridCol w:w="98"/>
        <w:gridCol w:w="864"/>
        <w:gridCol w:w="456"/>
        <w:gridCol w:w="864"/>
        <w:gridCol w:w="551"/>
        <w:gridCol w:w="851"/>
        <w:gridCol w:w="140"/>
        <w:gridCol w:w="238"/>
      </w:tblGrid>
      <w:tr w:rsidR="00270110" w:rsidRPr="002A5613" w:rsidTr="00667888">
        <w:trPr>
          <w:trHeight w:val="255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8" w:name="RANGE!A1:H321"/>
            <w:bookmarkEnd w:id="8"/>
          </w:p>
        </w:tc>
        <w:tc>
          <w:tcPr>
            <w:tcW w:w="3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74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74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 Постановлению Администрации Иджинского </w:t>
            </w: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74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сельсовета Шушенского района </w:t>
            </w: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74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от      .   .202   г. №          </w:t>
            </w: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74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trHeight w:val="315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1105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РАСПРЕДЕЛЕНИЕ РАСХОДОВ БЮДЖЕТА СЕЛЬСОВЕТА ПО РАЗДЕЛАМ, ПОДРАЗДЕЛАМ,</w:t>
            </w: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1105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КЛАССИФИКАЦИИ  РАСХОДОВ  НА  31.12.2024 ГОД</w:t>
            </w:r>
          </w:p>
        </w:tc>
      </w:tr>
      <w:tr w:rsidR="00270110" w:rsidRPr="002A5613" w:rsidTr="00667888">
        <w:trPr>
          <w:gridAfter w:val="2"/>
          <w:wAfter w:w="378" w:type="dxa"/>
          <w:trHeight w:val="27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378" w:type="dxa"/>
          <w:trHeight w:val="420"/>
        </w:trPr>
        <w:tc>
          <w:tcPr>
            <w:tcW w:w="5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N  </w:t>
            </w:r>
          </w:p>
        </w:tc>
        <w:tc>
          <w:tcPr>
            <w:tcW w:w="425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главного распорядителя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Раздел,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Целевая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Вид   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Бюджетная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Процент  </w:t>
            </w:r>
          </w:p>
        </w:tc>
      </w:tr>
      <w:tr w:rsidR="00270110" w:rsidRPr="002A5613" w:rsidTr="00667888">
        <w:trPr>
          <w:gridAfter w:val="2"/>
          <w:wAfter w:w="378" w:type="dxa"/>
          <w:trHeight w:val="45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строки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(распорядителя)/получателя средств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подраздел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статья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роспись с</w:t>
            </w:r>
          </w:p>
        </w:tc>
        <w:tc>
          <w:tcPr>
            <w:tcW w:w="141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исполнения</w:t>
            </w: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окружного бюджета/показателей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учетом</w:t>
            </w:r>
          </w:p>
        </w:tc>
        <w:tc>
          <w:tcPr>
            <w:tcW w:w="141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378" w:type="dxa"/>
          <w:trHeight w:val="27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бюджетной классификации 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изменений</w:t>
            </w:r>
          </w:p>
        </w:tc>
        <w:tc>
          <w:tcPr>
            <w:tcW w:w="141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378" w:type="dxa"/>
          <w:trHeight w:val="27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</w:tr>
      <w:tr w:rsidR="00270110" w:rsidRPr="002A5613" w:rsidTr="00667888">
        <w:trPr>
          <w:gridAfter w:val="2"/>
          <w:wAfter w:w="378" w:type="dxa"/>
          <w:trHeight w:val="5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Иджинский сельский совет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16 696 042,45</w:t>
            </w:r>
          </w:p>
        </w:tc>
        <w:tc>
          <w:tcPr>
            <w:tcW w:w="14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16 576 165,58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99,28</w:t>
            </w:r>
          </w:p>
        </w:tc>
      </w:tr>
      <w:tr w:rsidR="00270110" w:rsidRPr="002A5613" w:rsidTr="00667888">
        <w:trPr>
          <w:gridAfter w:val="2"/>
          <w:wAfter w:w="378" w:type="dxa"/>
          <w:trHeight w:val="270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том числе:                  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378" w:type="dxa"/>
          <w:trHeight w:val="54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Общегосударственные вопросы   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7 668 050,15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7 595 519,44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99,05</w:t>
            </w:r>
          </w:p>
        </w:tc>
      </w:tr>
      <w:tr w:rsidR="00270110" w:rsidRPr="002A5613" w:rsidTr="00667888">
        <w:trPr>
          <w:gridAfter w:val="2"/>
          <w:wAfter w:w="378" w:type="dxa"/>
          <w:trHeight w:val="5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2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1 156 573,44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1 156 573,44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48"/>
        </w:trPr>
        <w:tc>
          <w:tcPr>
            <w:tcW w:w="56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55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1415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30"/>
        </w:trPr>
        <w:tc>
          <w:tcPr>
            <w:tcW w:w="56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5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378" w:type="dxa"/>
          <w:trHeight w:val="13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741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1 081 578,24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0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4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737 004,72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737 004,72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представительного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Депутаты представительного органа муниципального образования в рамках непрограмных расходов представительного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803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662 009,52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14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представительного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4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8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органовгосударственной власти субъектов  Российской федерации, местных администраций.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4 630 979,43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4 558 448,72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98,43</w:t>
            </w:r>
          </w:p>
        </w:tc>
      </w:tr>
      <w:tr w:rsidR="00270110" w:rsidRPr="002A5613" w:rsidTr="00667888">
        <w:trPr>
          <w:gridAfter w:val="2"/>
          <w:wAfter w:w="378" w:type="dxa"/>
          <w:trHeight w:val="263"/>
        </w:trPr>
        <w:tc>
          <w:tcPr>
            <w:tcW w:w="5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2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4 630 979,43</w:t>
            </w:r>
          </w:p>
        </w:tc>
        <w:tc>
          <w:tcPr>
            <w:tcW w:w="14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4 558 448,72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98,43</w:t>
            </w:r>
          </w:p>
        </w:tc>
      </w:tr>
      <w:tr w:rsidR="00270110" w:rsidRPr="002A5613" w:rsidTr="00667888">
        <w:trPr>
          <w:gridAfter w:val="2"/>
          <w:wAfter w:w="378" w:type="dxa"/>
          <w:trHeight w:val="263"/>
        </w:trPr>
        <w:tc>
          <w:tcPr>
            <w:tcW w:w="5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378" w:type="dxa"/>
          <w:trHeight w:val="128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государственной власти  в рамках непрограмных расходов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4 067 835,57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4 032 911,35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99,14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3 003 305,29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3 003 305,29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3 003 305,29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3 003 305,29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1 063 342,70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1 028 418,48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96,72</w:t>
            </w:r>
          </w:p>
        </w:tc>
      </w:tr>
      <w:tr w:rsidR="00270110" w:rsidRPr="002A5613" w:rsidTr="00667888">
        <w:trPr>
          <w:gridAfter w:val="2"/>
          <w:wAfter w:w="378" w:type="dxa"/>
          <w:trHeight w:val="79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1 063 342,70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1 028 418,48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96,72</w:t>
            </w:r>
          </w:p>
        </w:tc>
      </w:tr>
      <w:tr w:rsidR="00270110" w:rsidRPr="002A5613" w:rsidTr="00667888">
        <w:trPr>
          <w:gridAfter w:val="2"/>
          <w:wAfter w:w="378" w:type="dxa"/>
          <w:trHeight w:val="28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1 187,58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1 187,58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44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муниципальному образованию Шушенский район на реализацию соглашений о принятии отдельных полномочий поселений по исполнению бюджетов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116 011,00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115 824,51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99,84</w:t>
            </w:r>
          </w:p>
        </w:tc>
      </w:tr>
      <w:tr w:rsidR="00270110" w:rsidRPr="002A5613" w:rsidTr="00667888">
        <w:trPr>
          <w:gridAfter w:val="2"/>
          <w:wAfter w:w="378" w:type="dxa"/>
          <w:trHeight w:val="26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115 824,51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99,84</w:t>
            </w:r>
          </w:p>
        </w:tc>
      </w:tr>
      <w:tr w:rsidR="00270110" w:rsidRPr="002A5613" w:rsidTr="00667888">
        <w:trPr>
          <w:gridAfter w:val="2"/>
          <w:wAfter w:w="378" w:type="dxa"/>
          <w:trHeight w:val="27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115 824,51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99,84</w:t>
            </w:r>
          </w:p>
        </w:tc>
      </w:tr>
      <w:tr w:rsidR="00270110" w:rsidRPr="002A5613" w:rsidTr="00667888">
        <w:trPr>
          <w:gridAfter w:val="2"/>
          <w:wAfter w:w="378" w:type="dxa"/>
          <w:trHeight w:val="108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447 132,86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409 712,86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91,63</w:t>
            </w:r>
          </w:p>
        </w:tc>
      </w:tr>
      <w:tr w:rsidR="00270110" w:rsidRPr="002A5613" w:rsidTr="00667888">
        <w:trPr>
          <w:gridAfter w:val="2"/>
          <w:wAfter w:w="378" w:type="dxa"/>
          <w:trHeight w:val="79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447 132,86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409 712,86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91,63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447 132,86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409 712,86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91,63</w:t>
            </w:r>
          </w:p>
        </w:tc>
      </w:tr>
      <w:tr w:rsidR="00270110" w:rsidRPr="002A5613" w:rsidTr="00667888">
        <w:trPr>
          <w:gridAfter w:val="2"/>
          <w:wAfter w:w="378" w:type="dxa"/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1 143 492,56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1 143 492,56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9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1 139 023,56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09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выполнения расходных обязательств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1 057 778,76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1 057 778,76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7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956 478,76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956 478,76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выплату персоналу казенных учреждений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956 478,76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956 478,76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101 300,00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101 300,00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101 300,00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15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03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выплату персоналу казенных учреждений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81 244,80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государственных полномочий по созданию и обеспечению деятельности административных комиссий в рамках 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4 469,00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5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Мобилизация и вневойсковая подготовка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1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71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155 179,00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42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84 987,93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84 987,93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84 987,93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84 987,93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18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70 191,07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70 191,07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37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70 191,07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70 191,07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1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"Обеспечение </w:t>
            </w: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3 155 969,56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32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мероприятий, направленных на обеспечение пожарной безопасности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2 565 636,58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2 565 636,58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99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2 248 525,31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2 248 525,31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492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выплату персоналу казенных учреждений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2 248 525,31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2 248 525,31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317 111,27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317 111,27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317 111,27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317 111,27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18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369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выплату персоналу казенных учреждений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379 061,54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35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7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7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1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в рамках непрограммных расходов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59 479,60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59 479,60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4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59 479,60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59 479,60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7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Cредства резервного фонда администрации Шушенского района в рамках непрограммных расходов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6200091190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23 791,84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31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2 085 470,16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2 041 732,00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97,90</w:t>
            </w:r>
          </w:p>
        </w:tc>
      </w:tr>
      <w:tr w:rsidR="00270110" w:rsidRPr="002A5613" w:rsidTr="00667888">
        <w:trPr>
          <w:gridAfter w:val="2"/>
          <w:wAfter w:w="378" w:type="dxa"/>
          <w:trHeight w:val="27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Водное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36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39 150,00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хозяйство, дорожный фонд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2 046 320,16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2 002 582,00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97,86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2 046 320,16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2 002 582,00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97,86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2 046 320,16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2 002 582,00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97,86</w:t>
            </w:r>
          </w:p>
        </w:tc>
      </w:tr>
      <w:tr w:rsidR="00270110" w:rsidRPr="002A5613" w:rsidTr="00667888">
        <w:trPr>
          <w:gridAfter w:val="2"/>
          <w:wAfter w:w="378" w:type="dxa"/>
          <w:trHeight w:val="156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и искусственных сооружений на них, а также работ по снижению влияния дорожных условий на безопасность дорожного движения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443 738,16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90,14</w:t>
            </w:r>
          </w:p>
        </w:tc>
      </w:tr>
      <w:tr w:rsidR="00270110" w:rsidRPr="002A5613" w:rsidTr="00667888">
        <w:trPr>
          <w:gridAfter w:val="2"/>
          <w:wAfter w:w="378" w:type="dxa"/>
          <w:trHeight w:val="51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443 738,16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90,14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443 738,16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400 000,00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90,14</w:t>
            </w:r>
          </w:p>
        </w:tc>
      </w:tr>
      <w:tr w:rsidR="00270110" w:rsidRPr="002A5613" w:rsidTr="00667888">
        <w:trPr>
          <w:gridAfter w:val="2"/>
          <w:wAfter w:w="378" w:type="dxa"/>
          <w:trHeight w:val="99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местного бюджета в рамках отдельных мероприятий муниципальной программы "Обеспечение жизнедеятельности МО Иджинского сельсовета"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6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3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работы, услуги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229 782,00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048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местного бюджета в рамках отдельных мероприятий муниципальной программы "Обеспечение жизнедеятельности МО Иджинского сельсовета"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3 630 373,58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3 626 765,58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приобретения жилья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приобретения жилья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599 000,00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1 998 727,36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1 995 119,36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99,82</w:t>
            </w:r>
          </w:p>
        </w:tc>
      </w:tr>
      <w:tr w:rsidR="00270110" w:rsidRPr="002A5613" w:rsidTr="00667888">
        <w:trPr>
          <w:gridAfter w:val="2"/>
          <w:wAfter w:w="378" w:type="dxa"/>
          <w:trHeight w:val="10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1 998 727,36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1 995 119,36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99,82</w:t>
            </w:r>
          </w:p>
        </w:tc>
      </w:tr>
      <w:tr w:rsidR="00270110" w:rsidRPr="002A5613" w:rsidTr="00667888">
        <w:trPr>
          <w:gridAfter w:val="2"/>
          <w:wAfter w:w="378" w:type="dxa"/>
          <w:trHeight w:val="1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1 998 727,36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1 995 119,36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99,82</w:t>
            </w:r>
          </w:p>
        </w:tc>
      </w:tr>
      <w:tr w:rsidR="00270110" w:rsidRPr="002A5613" w:rsidTr="00667888">
        <w:trPr>
          <w:gridAfter w:val="2"/>
          <w:wAfter w:w="378" w:type="dxa"/>
          <w:trHeight w:val="41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Организация функционирования сети уличного освещения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101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769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305 818,45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89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297 845,91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297 545,91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297 545,91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297 545,91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297 545,91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297 545,91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9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190 455,00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190 455,00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 памятных мест местного значения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17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1 174 608,00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1 171 000,00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99,69</w:t>
            </w:r>
          </w:p>
        </w:tc>
      </w:tr>
      <w:tr w:rsidR="00270110" w:rsidRPr="002A5613" w:rsidTr="00667888">
        <w:trPr>
          <w:gridAfter w:val="2"/>
          <w:wAfter w:w="378" w:type="dxa"/>
          <w:trHeight w:val="529"/>
        </w:trPr>
        <w:tc>
          <w:tcPr>
            <w:tcW w:w="5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Закупки товаров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1 174 608,00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1 171 000,00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99,69</w:t>
            </w:r>
          </w:p>
        </w:tc>
      </w:tr>
      <w:tr w:rsidR="00270110" w:rsidRPr="002A5613" w:rsidTr="00667888">
        <w:trPr>
          <w:gridAfter w:val="2"/>
          <w:wAfter w:w="378" w:type="dxa"/>
          <w:trHeight w:val="13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4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1 174 608,00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1 171 000,00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99,69</w:t>
            </w:r>
          </w:p>
        </w:tc>
      </w:tr>
      <w:tr w:rsidR="00270110" w:rsidRPr="002A5613" w:rsidTr="00667888">
        <w:trPr>
          <w:gridAfter w:val="2"/>
          <w:wAfter w:w="378" w:type="dxa"/>
          <w:trHeight w:val="5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12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жизнедеятельности в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Отдельные мероприятия в рамках муниципальной программы "Обеспечение жизнедеятельности в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1 032 646,22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497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 поселения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788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645 223,46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09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пропаганды физической культуры и спорта как важнейшей составляющей здорового образа жизни в рамках отдельных мероприятий муниципальной программы "Развитие культуры в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8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120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10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237 432,36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7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отдельных мероприятий муниципальной программы "Обеспечение жизнедеятельности МО Иджинский сельсовет"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8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149 990,40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31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64"/>
        </w:trPr>
        <w:tc>
          <w:tcPr>
            <w:tcW w:w="5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86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в рамках непрограммных расходов администрации Иджинского сельсовета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63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31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100,00</w:t>
            </w:r>
          </w:p>
        </w:tc>
      </w:tr>
      <w:tr w:rsidR="00270110" w:rsidRPr="002A5613" w:rsidTr="00667888">
        <w:trPr>
          <w:gridAfter w:val="2"/>
          <w:wAfter w:w="378" w:type="dxa"/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 РАСХОДОВ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16 696 042,45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16 576 165,58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99,28</w:t>
            </w:r>
          </w:p>
        </w:tc>
      </w:tr>
    </w:tbl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1747" w:type="dxa"/>
        <w:tblInd w:w="-1026" w:type="dxa"/>
        <w:tblLook w:val="04A0" w:firstRow="1" w:lastRow="0" w:firstColumn="1" w:lastColumn="0" w:noHBand="0" w:noVBand="1"/>
      </w:tblPr>
      <w:tblGrid>
        <w:gridCol w:w="782"/>
        <w:gridCol w:w="1119"/>
        <w:gridCol w:w="1564"/>
        <w:gridCol w:w="1036"/>
        <w:gridCol w:w="1350"/>
        <w:gridCol w:w="1016"/>
        <w:gridCol w:w="906"/>
        <w:gridCol w:w="496"/>
        <w:gridCol w:w="948"/>
        <w:gridCol w:w="214"/>
        <w:gridCol w:w="426"/>
        <w:gridCol w:w="1134"/>
        <w:gridCol w:w="173"/>
        <w:gridCol w:w="425"/>
        <w:gridCol w:w="236"/>
      </w:tblGrid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9" w:name="RANGE!A1:E77"/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  <w:bookmarkEnd w:id="9"/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 Постановлению Администрации Иджинского 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сельсовета Шушенского района 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от      .   .202   г. №          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ИСТОЧНИКИ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ВНУТРЕННЕГО ФИНАНСИРОВАНИЯ ДЕФИЦИТА БЮДЖЕТА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СЕЛЬСОВЕТА ЗА  2024 год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3"/>
          <w:wAfter w:w="863" w:type="dxa"/>
          <w:trHeight w:val="201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   строки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43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дифицитов бюджетов Российской Федерации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Утвержденные назначения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Исполненые назначения</w:t>
            </w:r>
          </w:p>
        </w:tc>
      </w:tr>
      <w:tr w:rsidR="00270110" w:rsidRPr="002A5613" w:rsidTr="00667888">
        <w:trPr>
          <w:gridAfter w:val="3"/>
          <w:wAfter w:w="863" w:type="dxa"/>
          <w:trHeight w:val="30"/>
        </w:trPr>
        <w:tc>
          <w:tcPr>
            <w:tcW w:w="71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</w:tr>
      <w:tr w:rsidR="00270110" w:rsidRPr="002A5613" w:rsidTr="00667888">
        <w:trPr>
          <w:gridAfter w:val="3"/>
          <w:wAfter w:w="863" w:type="dxa"/>
          <w:trHeight w:val="52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803 01 05 00 00 00 0000 000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6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959 700,61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856 321,78</w:t>
            </w:r>
          </w:p>
        </w:tc>
      </w:tr>
      <w:tr w:rsidR="00270110" w:rsidRPr="002A5613" w:rsidTr="00667888">
        <w:trPr>
          <w:gridAfter w:val="3"/>
          <w:wAfter w:w="863" w:type="dxa"/>
          <w:trHeight w:val="52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803 01 05 00 00 00 0000 500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остатков средств бюджета</w:t>
            </w:r>
          </w:p>
        </w:tc>
        <w:tc>
          <w:tcPr>
            <w:tcW w:w="16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-15 736 341,84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-15 719 843,80</w:t>
            </w:r>
          </w:p>
        </w:tc>
      </w:tr>
      <w:tr w:rsidR="00270110" w:rsidRPr="002A5613" w:rsidTr="00667888">
        <w:trPr>
          <w:gridAfter w:val="3"/>
          <w:wAfter w:w="863" w:type="dxa"/>
          <w:trHeight w:val="555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803 01 05 02 01 00 0000 510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бюджета</w:t>
            </w:r>
          </w:p>
        </w:tc>
        <w:tc>
          <w:tcPr>
            <w:tcW w:w="16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-15 736 341,84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-15 719 843,80</w:t>
            </w:r>
          </w:p>
        </w:tc>
      </w:tr>
      <w:tr w:rsidR="00270110" w:rsidRPr="002A5613" w:rsidTr="00667888">
        <w:trPr>
          <w:gridAfter w:val="3"/>
          <w:wAfter w:w="863" w:type="dxa"/>
          <w:trHeight w:val="54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803 01 05 02 01 10 0000 510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6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-15 736 341,84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-15 719 843,80</w:t>
            </w:r>
          </w:p>
        </w:tc>
      </w:tr>
      <w:tr w:rsidR="00270110" w:rsidRPr="002A5613" w:rsidTr="00667888">
        <w:trPr>
          <w:gridAfter w:val="3"/>
          <w:wAfter w:w="863" w:type="dxa"/>
          <w:trHeight w:val="54"/>
        </w:trPr>
        <w:tc>
          <w:tcPr>
            <w:tcW w:w="7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803 01 05 00 00 00 0000 600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остатков средств бюджета</w:t>
            </w:r>
          </w:p>
        </w:tc>
        <w:tc>
          <w:tcPr>
            <w:tcW w:w="161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16 696 042,45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16 576 165,58</w:t>
            </w:r>
          </w:p>
        </w:tc>
      </w:tr>
      <w:tr w:rsidR="00270110" w:rsidRPr="002A5613" w:rsidTr="00667888">
        <w:trPr>
          <w:gridAfter w:val="3"/>
          <w:wAfter w:w="863" w:type="dxa"/>
          <w:trHeight w:val="8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803 01 05 02 01 00 0000 610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бюджета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16 696 042,45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16 576 165,58</w:t>
            </w:r>
          </w:p>
        </w:tc>
      </w:tr>
      <w:tr w:rsidR="00270110" w:rsidRPr="002A5613" w:rsidTr="00667888">
        <w:trPr>
          <w:gridAfter w:val="3"/>
          <w:wAfter w:w="863" w:type="dxa"/>
          <w:trHeight w:val="161"/>
        </w:trPr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803 01 05 02 01 10 0000 610</w:t>
            </w:r>
          </w:p>
        </w:tc>
        <w:tc>
          <w:tcPr>
            <w:tcW w:w="430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61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16 696 042,45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16 576 165,58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8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4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3"/>
          <w:wAfter w:w="863" w:type="dxa"/>
          <w:trHeight w:val="54"/>
        </w:trPr>
        <w:tc>
          <w:tcPr>
            <w:tcW w:w="340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08" w:type="dxa"/>
            <w:gridSpan w:val="4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14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 Постановлению Администрации Иджинского 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сельсовета Шушенского района 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от      .   .202   г. №          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ИСТОЧНИКИ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ВНУТРЕННЕГО ФИНАНСИРОВАНИЯ ДЕФИЦИТА БЮДЖЕТА</w:t>
            </w:r>
          </w:p>
        </w:tc>
      </w:tr>
      <w:tr w:rsidR="00270110" w:rsidRPr="002A5613" w:rsidTr="00667888">
        <w:trPr>
          <w:gridAfter w:val="3"/>
          <w:wAfter w:w="863" w:type="dxa"/>
          <w:trHeight w:val="495"/>
        </w:trPr>
        <w:tc>
          <w:tcPr>
            <w:tcW w:w="108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СЕЛЬСОВЕТА ПО КОДАМ  КЛАССИФИКАЦИИ ИСТОЧНИКОВ ФИНАНСИРОВАНИЯ ДЕФИЦИТА БЮДЖЕТА ЗА  2024 год</w:t>
            </w:r>
          </w:p>
        </w:tc>
      </w:tr>
      <w:tr w:rsidR="00270110" w:rsidRPr="002A5613" w:rsidTr="00667888">
        <w:trPr>
          <w:gridAfter w:val="3"/>
          <w:wAfter w:w="863" w:type="dxa"/>
          <w:trHeight w:val="270"/>
        </w:trPr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3"/>
          <w:wAfter w:w="863" w:type="dxa"/>
          <w:trHeight w:val="287"/>
        </w:trPr>
        <w:tc>
          <w:tcPr>
            <w:tcW w:w="183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N   строки</w:t>
            </w: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3272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дифицитов бюджетов Российской Федерации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Утвержденные назначения</w:t>
            </w:r>
          </w:p>
        </w:tc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Исполненые назначения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270110" w:rsidRPr="002A5613" w:rsidTr="00667888">
        <w:trPr>
          <w:gridAfter w:val="3"/>
          <w:wAfter w:w="863" w:type="dxa"/>
          <w:trHeight w:val="255"/>
        </w:trPr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803 01 05 00 00 00 0000 000</w:t>
            </w:r>
          </w:p>
        </w:tc>
        <w:tc>
          <w:tcPr>
            <w:tcW w:w="32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Остатки средств бюджета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959 700,61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856 321,78</w:t>
            </w:r>
          </w:p>
        </w:tc>
      </w:tr>
      <w:tr w:rsidR="00270110" w:rsidRPr="002A5613" w:rsidTr="00667888">
        <w:trPr>
          <w:trHeight w:val="255"/>
        </w:trPr>
        <w:tc>
          <w:tcPr>
            <w:tcW w:w="5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5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5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 Постановлению Администрации Иджинского </w:t>
            </w: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5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сельсовета Шушенского района </w:t>
            </w: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5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  .  .202   г. № </w:t>
            </w:r>
          </w:p>
        </w:tc>
      </w:tr>
      <w:tr w:rsidR="00270110" w:rsidRPr="002A5613" w:rsidTr="00667888">
        <w:trPr>
          <w:gridAfter w:val="2"/>
          <w:wAfter w:w="690" w:type="dxa"/>
          <w:trHeight w:val="300"/>
        </w:trPr>
        <w:tc>
          <w:tcPr>
            <w:tcW w:w="5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24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28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690" w:type="dxa"/>
          <w:trHeight w:val="300"/>
        </w:trPr>
        <w:tc>
          <w:tcPr>
            <w:tcW w:w="110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Отчет об использовании резервного фонда</w:t>
            </w:r>
          </w:p>
        </w:tc>
      </w:tr>
      <w:tr w:rsidR="00270110" w:rsidRPr="002A5613" w:rsidTr="00667888">
        <w:trPr>
          <w:gridAfter w:val="2"/>
          <w:wAfter w:w="690" w:type="dxa"/>
          <w:trHeight w:val="300"/>
        </w:trPr>
        <w:tc>
          <w:tcPr>
            <w:tcW w:w="110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администрацией Иджинского сельсовета Шушенского района</w:t>
            </w:r>
          </w:p>
        </w:tc>
      </w:tr>
      <w:tr w:rsidR="00270110" w:rsidRPr="002A5613" w:rsidTr="00667888">
        <w:trPr>
          <w:gridAfter w:val="2"/>
          <w:wAfter w:w="690" w:type="dxa"/>
          <w:trHeight w:val="300"/>
        </w:trPr>
        <w:tc>
          <w:tcPr>
            <w:tcW w:w="1105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на 31.12.2024 года.</w:t>
            </w:r>
          </w:p>
        </w:tc>
      </w:tr>
      <w:tr w:rsidR="00270110" w:rsidRPr="002A5613" w:rsidTr="00667888">
        <w:trPr>
          <w:gridAfter w:val="2"/>
          <w:wAfter w:w="690" w:type="dxa"/>
          <w:trHeight w:val="300"/>
        </w:trPr>
        <w:tc>
          <w:tcPr>
            <w:tcW w:w="44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2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4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и дата постановления</w:t>
            </w:r>
          </w:p>
        </w:tc>
        <w:tc>
          <w:tcPr>
            <w:tcW w:w="29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Назначение 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руб</w:t>
            </w: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44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1. Утверждено расходов по резерв-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44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ному фонду на 2024 год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44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2. Израсходовано средств 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44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резервного  фонда на 31 декабря 2024 г.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70110" w:rsidRPr="002A5613" w:rsidTr="00667888">
        <w:trPr>
          <w:gridAfter w:val="2"/>
          <w:wAfter w:w="690" w:type="dxa"/>
          <w:trHeight w:val="255"/>
        </w:trPr>
        <w:tc>
          <w:tcPr>
            <w:tcW w:w="44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в т.ч. по направлениям: 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690" w:type="dxa"/>
          <w:trHeight w:val="495"/>
        </w:trPr>
        <w:tc>
          <w:tcPr>
            <w:tcW w:w="44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*расходы по ликвидации последствий аварий и стихийных бедствий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270110" w:rsidRPr="002A5613" w:rsidTr="00667888">
        <w:trPr>
          <w:gridAfter w:val="2"/>
          <w:wAfter w:w="690" w:type="dxa"/>
          <w:trHeight w:val="765"/>
        </w:trPr>
        <w:tc>
          <w:tcPr>
            <w:tcW w:w="443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0110" w:rsidRPr="002A5613" w:rsidRDefault="00270110" w:rsidP="006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56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270110" w:rsidRPr="002A5613" w:rsidRDefault="00270110" w:rsidP="00270110">
      <w:pPr>
        <w:rPr>
          <w:rFonts w:ascii="Times New Roman" w:hAnsi="Times New Roman" w:cs="Times New Roman"/>
          <w:sz w:val="18"/>
          <w:szCs w:val="18"/>
        </w:rPr>
      </w:pPr>
    </w:p>
    <w:p w:rsidR="00270110" w:rsidRDefault="00270110" w:rsidP="00202435"/>
    <w:p w:rsidR="00270110" w:rsidRPr="00270110" w:rsidRDefault="00270110" w:rsidP="00270110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70110">
        <w:rPr>
          <w:rFonts w:ascii="Times New Roman" w:hAnsi="Times New Roman" w:cs="Times New Roman"/>
          <w:b/>
          <w:bCs/>
          <w:sz w:val="18"/>
          <w:szCs w:val="18"/>
        </w:rPr>
        <w:t>Редакция периодического издания: администрация Иджинского сельсовета</w:t>
      </w:r>
    </w:p>
    <w:p w:rsidR="00270110" w:rsidRPr="00270110" w:rsidRDefault="00270110" w:rsidP="00270110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70110">
        <w:rPr>
          <w:rFonts w:ascii="Times New Roman" w:hAnsi="Times New Roman" w:cs="Times New Roman"/>
          <w:b/>
          <w:sz w:val="18"/>
          <w:szCs w:val="18"/>
        </w:rPr>
        <w:t>Издатель и распространитель издания: администрация Иджинского сельсовета</w:t>
      </w:r>
    </w:p>
    <w:p w:rsidR="00270110" w:rsidRPr="00270110" w:rsidRDefault="00270110" w:rsidP="00270110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70110">
        <w:rPr>
          <w:rFonts w:ascii="Times New Roman" w:hAnsi="Times New Roman" w:cs="Times New Roman"/>
          <w:b/>
          <w:sz w:val="18"/>
          <w:szCs w:val="18"/>
        </w:rPr>
        <w:t>Тираж-400 экземпляров (распространяется бесплатно)</w:t>
      </w:r>
    </w:p>
    <w:p w:rsidR="00270110" w:rsidRPr="00270110" w:rsidRDefault="00270110" w:rsidP="00270110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70110">
        <w:rPr>
          <w:rFonts w:ascii="Times New Roman" w:hAnsi="Times New Roman" w:cs="Times New Roman"/>
          <w:b/>
          <w:sz w:val="18"/>
          <w:szCs w:val="18"/>
        </w:rPr>
        <w:t xml:space="preserve">Адрес редакции периодического издания: 662735, Шушенский район, с.Иджа, </w:t>
      </w:r>
    </w:p>
    <w:p w:rsidR="00270110" w:rsidRPr="00270110" w:rsidRDefault="00270110" w:rsidP="00270110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70110">
        <w:rPr>
          <w:rFonts w:ascii="Times New Roman" w:hAnsi="Times New Roman" w:cs="Times New Roman"/>
          <w:b/>
          <w:sz w:val="18"/>
          <w:szCs w:val="18"/>
        </w:rPr>
        <w:t xml:space="preserve">ул. Большая, 32, тел. 24-6-82, 24-6-31 </w:t>
      </w:r>
    </w:p>
    <w:p w:rsidR="006A0C2F" w:rsidRPr="00270110" w:rsidRDefault="006A0C2F">
      <w:pPr>
        <w:rPr>
          <w:b/>
        </w:rPr>
      </w:pPr>
    </w:p>
    <w:sectPr w:rsidR="006A0C2F" w:rsidRPr="00270110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ED1" w:rsidRDefault="007B6ED1" w:rsidP="008D1049">
      <w:pPr>
        <w:spacing w:after="0" w:line="240" w:lineRule="auto"/>
      </w:pPr>
      <w:r>
        <w:separator/>
      </w:r>
    </w:p>
  </w:endnote>
  <w:endnote w:type="continuationSeparator" w:id="0">
    <w:p w:rsidR="007B6ED1" w:rsidRDefault="007B6ED1" w:rsidP="008D1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ED1" w:rsidRDefault="007B6ED1" w:rsidP="008D1049">
      <w:pPr>
        <w:spacing w:after="0" w:line="240" w:lineRule="auto"/>
      </w:pPr>
      <w:r>
        <w:separator/>
      </w:r>
    </w:p>
  </w:footnote>
  <w:footnote w:type="continuationSeparator" w:id="0">
    <w:p w:rsidR="007B6ED1" w:rsidRDefault="007B6ED1" w:rsidP="008D1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532419"/>
      <w:docPartObj>
        <w:docPartGallery w:val="Page Numbers (Top of Page)"/>
        <w:docPartUnique/>
      </w:docPartObj>
    </w:sdtPr>
    <w:sdtEndPr/>
    <w:sdtContent>
      <w:p w:rsidR="008D1049" w:rsidRDefault="008D104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BEF">
          <w:rPr>
            <w:noProof/>
          </w:rPr>
          <w:t>10</w:t>
        </w:r>
        <w:r>
          <w:fldChar w:fldCharType="end"/>
        </w:r>
      </w:p>
    </w:sdtContent>
  </w:sdt>
  <w:p w:rsidR="008D1049" w:rsidRDefault="008D104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5FEB"/>
    <w:multiLevelType w:val="hybridMultilevel"/>
    <w:tmpl w:val="BEB4A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87F63"/>
    <w:multiLevelType w:val="hybridMultilevel"/>
    <w:tmpl w:val="AB7A0DF4"/>
    <w:lvl w:ilvl="0" w:tplc="637E69C2">
      <w:start w:val="1"/>
      <w:numFmt w:val="decimal"/>
      <w:lvlText w:val="%1)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2">
    <w:nsid w:val="05362550"/>
    <w:multiLevelType w:val="multilevel"/>
    <w:tmpl w:val="23ACD5FE"/>
    <w:lvl w:ilvl="0">
      <w:start w:val="1"/>
      <w:numFmt w:val="decimal"/>
      <w:lvlText w:val="%1."/>
      <w:lvlJc w:val="left"/>
      <w:pPr>
        <w:ind w:left="846" w:hanging="4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0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0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86" w:hanging="1800"/>
      </w:pPr>
      <w:rPr>
        <w:rFonts w:hint="default"/>
      </w:rPr>
    </w:lvl>
  </w:abstractNum>
  <w:abstractNum w:abstractNumId="3">
    <w:nsid w:val="09F2392A"/>
    <w:multiLevelType w:val="hybridMultilevel"/>
    <w:tmpl w:val="9E98AF38"/>
    <w:lvl w:ilvl="0" w:tplc="4106D324">
      <w:start w:val="4"/>
      <w:numFmt w:val="decimal"/>
      <w:lvlText w:val="%1)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4">
    <w:nsid w:val="27482E84"/>
    <w:multiLevelType w:val="hybridMultilevel"/>
    <w:tmpl w:val="F15CD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76E2B"/>
    <w:multiLevelType w:val="hybridMultilevel"/>
    <w:tmpl w:val="9008F1E8"/>
    <w:lvl w:ilvl="0" w:tplc="4544C81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1054E"/>
    <w:multiLevelType w:val="hybridMultilevel"/>
    <w:tmpl w:val="62A24B36"/>
    <w:lvl w:ilvl="0" w:tplc="9440C210">
      <w:start w:val="7"/>
      <w:numFmt w:val="decimal"/>
      <w:lvlText w:val="%1)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7">
    <w:nsid w:val="44704999"/>
    <w:multiLevelType w:val="hybridMultilevel"/>
    <w:tmpl w:val="CBE6B344"/>
    <w:lvl w:ilvl="0" w:tplc="C97C2772">
      <w:start w:val="1"/>
      <w:numFmt w:val="decimal"/>
      <w:lvlText w:val="%1)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8">
    <w:nsid w:val="4745637E"/>
    <w:multiLevelType w:val="hybridMultilevel"/>
    <w:tmpl w:val="0E8A1710"/>
    <w:lvl w:ilvl="0" w:tplc="05782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7FE29D3"/>
    <w:multiLevelType w:val="hybridMultilevel"/>
    <w:tmpl w:val="A184C70A"/>
    <w:lvl w:ilvl="0" w:tplc="5B5AE4D0">
      <w:start w:val="1"/>
      <w:numFmt w:val="decimal"/>
      <w:lvlText w:val="%1)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10">
    <w:nsid w:val="4B1E00C4"/>
    <w:multiLevelType w:val="hybridMultilevel"/>
    <w:tmpl w:val="18EC64C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E22734"/>
    <w:multiLevelType w:val="hybridMultilevel"/>
    <w:tmpl w:val="63008288"/>
    <w:lvl w:ilvl="0" w:tplc="04190001">
      <w:start w:val="200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353E9B"/>
    <w:multiLevelType w:val="hybridMultilevel"/>
    <w:tmpl w:val="35C6618E"/>
    <w:lvl w:ilvl="0" w:tplc="9852EB4A">
      <w:start w:val="1"/>
      <w:numFmt w:val="decimal"/>
      <w:lvlText w:val="%1)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13">
    <w:nsid w:val="5C8070FF"/>
    <w:multiLevelType w:val="hybridMultilevel"/>
    <w:tmpl w:val="2A30CF3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7A056C"/>
    <w:multiLevelType w:val="hybridMultilevel"/>
    <w:tmpl w:val="744AA8EA"/>
    <w:lvl w:ilvl="0" w:tplc="4040656C">
      <w:start w:val="1"/>
      <w:numFmt w:val="decimal"/>
      <w:lvlText w:val="%1)"/>
      <w:lvlJc w:val="left"/>
      <w:pPr>
        <w:ind w:left="1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15">
    <w:nsid w:val="71201CB9"/>
    <w:multiLevelType w:val="hybridMultilevel"/>
    <w:tmpl w:val="483481F8"/>
    <w:lvl w:ilvl="0" w:tplc="703E5EF2">
      <w:start w:val="9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EFFAFD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7C2E7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23042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AFE9E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6AE54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6BA5C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2F8C1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64682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72D36A0E"/>
    <w:multiLevelType w:val="multilevel"/>
    <w:tmpl w:val="DB8ADC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631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54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315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412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73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70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631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7288" w:hanging="1800"/>
      </w:pPr>
      <w:rPr>
        <w:rFonts w:hint="default"/>
        <w:color w:val="000000"/>
      </w:rPr>
    </w:lvl>
  </w:abstractNum>
  <w:abstractNum w:abstractNumId="17">
    <w:nsid w:val="79756268"/>
    <w:multiLevelType w:val="hybridMultilevel"/>
    <w:tmpl w:val="E710095A"/>
    <w:lvl w:ilvl="0" w:tplc="5CE4351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5"/>
  </w:num>
  <w:num w:numId="2">
    <w:abstractNumId w:val="10"/>
  </w:num>
  <w:num w:numId="3">
    <w:abstractNumId w:val="17"/>
  </w:num>
  <w:num w:numId="4">
    <w:abstractNumId w:val="15"/>
  </w:num>
  <w:num w:numId="5">
    <w:abstractNumId w:val="16"/>
  </w:num>
  <w:num w:numId="6">
    <w:abstractNumId w:val="2"/>
  </w:num>
  <w:num w:numId="7">
    <w:abstractNumId w:val="3"/>
  </w:num>
  <w:num w:numId="8">
    <w:abstractNumId w:val="7"/>
  </w:num>
  <w:num w:numId="9">
    <w:abstractNumId w:val="1"/>
  </w:num>
  <w:num w:numId="10">
    <w:abstractNumId w:val="14"/>
  </w:num>
  <w:num w:numId="11">
    <w:abstractNumId w:val="9"/>
  </w:num>
  <w:num w:numId="12">
    <w:abstractNumId w:val="12"/>
  </w:num>
  <w:num w:numId="13">
    <w:abstractNumId w:val="8"/>
  </w:num>
  <w:num w:numId="14">
    <w:abstractNumId w:val="6"/>
  </w:num>
  <w:num w:numId="15">
    <w:abstractNumId w:val="11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F5"/>
    <w:rsid w:val="000126C2"/>
    <w:rsid w:val="001B6BEF"/>
    <w:rsid w:val="00202435"/>
    <w:rsid w:val="00270110"/>
    <w:rsid w:val="002A5613"/>
    <w:rsid w:val="004B75F5"/>
    <w:rsid w:val="006A0C2F"/>
    <w:rsid w:val="007B6ED1"/>
    <w:rsid w:val="008D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435"/>
  </w:style>
  <w:style w:type="paragraph" w:styleId="1">
    <w:name w:val="heading 1"/>
    <w:basedOn w:val="a"/>
    <w:next w:val="a"/>
    <w:link w:val="10"/>
    <w:uiPriority w:val="9"/>
    <w:qFormat/>
    <w:rsid w:val="002701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!Главы документа"/>
    <w:basedOn w:val="a"/>
    <w:next w:val="a"/>
    <w:link w:val="30"/>
    <w:qFormat/>
    <w:rsid w:val="0027011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4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43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270110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01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70110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character" w:styleId="a6">
    <w:name w:val="Hyperlink"/>
    <w:basedOn w:val="a0"/>
    <w:uiPriority w:val="99"/>
    <w:semiHidden/>
    <w:unhideWhenUsed/>
    <w:rsid w:val="0027011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70110"/>
    <w:rPr>
      <w:color w:val="800080"/>
      <w:u w:val="single"/>
    </w:rPr>
  </w:style>
  <w:style w:type="paragraph" w:customStyle="1" w:styleId="xl65">
    <w:name w:val="xl65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27011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2701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27011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27011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7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7011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701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7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27011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"/>
    <w:rsid w:val="0027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2">
    <w:name w:val="xl142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3">
    <w:name w:val="xl143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4">
    <w:name w:val="xl144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5">
    <w:name w:val="xl145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6">
    <w:name w:val="xl14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7">
    <w:name w:val="xl147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148">
    <w:name w:val="xl148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9">
    <w:name w:val="xl149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150">
    <w:name w:val="xl15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51">
    <w:name w:val="xl151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52">
    <w:name w:val="xl152"/>
    <w:basedOn w:val="a"/>
    <w:rsid w:val="0027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3">
    <w:name w:val="xl153"/>
    <w:basedOn w:val="a"/>
    <w:rsid w:val="00270110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4">
    <w:name w:val="xl154"/>
    <w:basedOn w:val="a"/>
    <w:rsid w:val="0027011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5">
    <w:name w:val="xl155"/>
    <w:basedOn w:val="a"/>
    <w:rsid w:val="00270110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6">
    <w:name w:val="xl156"/>
    <w:basedOn w:val="a"/>
    <w:rsid w:val="0027011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7">
    <w:name w:val="xl157"/>
    <w:basedOn w:val="a"/>
    <w:rsid w:val="00270110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8">
    <w:name w:val="xl158"/>
    <w:basedOn w:val="a"/>
    <w:rsid w:val="0027011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0">
    <w:name w:val="xl160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1">
    <w:name w:val="xl161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2">
    <w:name w:val="xl162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3">
    <w:name w:val="xl163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4">
    <w:name w:val="xl164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270110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270110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8">
    <w:name w:val="xl168"/>
    <w:basedOn w:val="a"/>
    <w:rsid w:val="002701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9">
    <w:name w:val="xl169"/>
    <w:basedOn w:val="a"/>
    <w:rsid w:val="002701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0">
    <w:name w:val="xl17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1">
    <w:name w:val="xl171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2">
    <w:name w:val="xl172"/>
    <w:basedOn w:val="a"/>
    <w:rsid w:val="002701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3">
    <w:name w:val="xl173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4">
    <w:name w:val="xl174"/>
    <w:basedOn w:val="a"/>
    <w:rsid w:val="0027011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5">
    <w:name w:val="xl17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6">
    <w:name w:val="xl176"/>
    <w:basedOn w:val="a"/>
    <w:rsid w:val="002701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9">
    <w:name w:val="xl179"/>
    <w:basedOn w:val="a"/>
    <w:rsid w:val="002701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0">
    <w:name w:val="xl180"/>
    <w:basedOn w:val="a"/>
    <w:rsid w:val="002701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1">
    <w:name w:val="xl181"/>
    <w:basedOn w:val="a"/>
    <w:rsid w:val="0027011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"/>
    <w:rsid w:val="002701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3">
    <w:name w:val="xl183"/>
    <w:basedOn w:val="a"/>
    <w:rsid w:val="002701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84">
    <w:name w:val="xl184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85">
    <w:name w:val="xl185"/>
    <w:basedOn w:val="a"/>
    <w:rsid w:val="0027011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86">
    <w:name w:val="xl186"/>
    <w:basedOn w:val="a"/>
    <w:rsid w:val="0027011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70110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88">
    <w:name w:val="xl188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89">
    <w:name w:val="xl189"/>
    <w:basedOn w:val="a"/>
    <w:rsid w:val="0027011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">
    <w:name w:val="xl190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">
    <w:name w:val="xl191"/>
    <w:basedOn w:val="a"/>
    <w:rsid w:val="0027011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2">
    <w:name w:val="xl19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701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27011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2701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2701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7011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7011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27011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2">
    <w:name w:val="xl20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70110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7011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5">
    <w:name w:val="xl205"/>
    <w:basedOn w:val="a"/>
    <w:rsid w:val="0027011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7011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701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7011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70110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7011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7011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7011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701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9">
    <w:name w:val="xl219"/>
    <w:basedOn w:val="a"/>
    <w:rsid w:val="0027011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0">
    <w:name w:val="xl220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1">
    <w:name w:val="xl221"/>
    <w:basedOn w:val="a"/>
    <w:rsid w:val="002701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2">
    <w:name w:val="xl222"/>
    <w:basedOn w:val="a"/>
    <w:rsid w:val="002701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D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1049"/>
  </w:style>
  <w:style w:type="paragraph" w:styleId="aa">
    <w:name w:val="footer"/>
    <w:basedOn w:val="a"/>
    <w:link w:val="ab"/>
    <w:uiPriority w:val="99"/>
    <w:unhideWhenUsed/>
    <w:rsid w:val="008D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10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435"/>
  </w:style>
  <w:style w:type="paragraph" w:styleId="1">
    <w:name w:val="heading 1"/>
    <w:basedOn w:val="a"/>
    <w:next w:val="a"/>
    <w:link w:val="10"/>
    <w:uiPriority w:val="9"/>
    <w:qFormat/>
    <w:rsid w:val="002701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!Главы документа"/>
    <w:basedOn w:val="a"/>
    <w:next w:val="a"/>
    <w:link w:val="30"/>
    <w:qFormat/>
    <w:rsid w:val="0027011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4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43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270110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01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70110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character" w:styleId="a6">
    <w:name w:val="Hyperlink"/>
    <w:basedOn w:val="a0"/>
    <w:uiPriority w:val="99"/>
    <w:semiHidden/>
    <w:unhideWhenUsed/>
    <w:rsid w:val="0027011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70110"/>
    <w:rPr>
      <w:color w:val="800080"/>
      <w:u w:val="single"/>
    </w:rPr>
  </w:style>
  <w:style w:type="paragraph" w:customStyle="1" w:styleId="xl65">
    <w:name w:val="xl65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27011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2701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27011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27011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7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7011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701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7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27011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0">
    <w:name w:val="xl14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"/>
    <w:rsid w:val="0027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2">
    <w:name w:val="xl142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3">
    <w:name w:val="xl143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4">
    <w:name w:val="xl144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5">
    <w:name w:val="xl145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6">
    <w:name w:val="xl146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7">
    <w:name w:val="xl147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148">
    <w:name w:val="xl148"/>
    <w:basedOn w:val="a"/>
    <w:rsid w:val="002701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9">
    <w:name w:val="xl149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150">
    <w:name w:val="xl15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51">
    <w:name w:val="xl151"/>
    <w:basedOn w:val="a"/>
    <w:rsid w:val="002701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52">
    <w:name w:val="xl152"/>
    <w:basedOn w:val="a"/>
    <w:rsid w:val="0027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53">
    <w:name w:val="xl153"/>
    <w:basedOn w:val="a"/>
    <w:rsid w:val="00270110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4">
    <w:name w:val="xl154"/>
    <w:basedOn w:val="a"/>
    <w:rsid w:val="00270110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5">
    <w:name w:val="xl155"/>
    <w:basedOn w:val="a"/>
    <w:rsid w:val="00270110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6">
    <w:name w:val="xl156"/>
    <w:basedOn w:val="a"/>
    <w:rsid w:val="0027011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7">
    <w:name w:val="xl157"/>
    <w:basedOn w:val="a"/>
    <w:rsid w:val="00270110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8">
    <w:name w:val="xl158"/>
    <w:basedOn w:val="a"/>
    <w:rsid w:val="0027011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59">
    <w:name w:val="xl159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60">
    <w:name w:val="xl160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1">
    <w:name w:val="xl161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2">
    <w:name w:val="xl162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3">
    <w:name w:val="xl163"/>
    <w:basedOn w:val="a"/>
    <w:rsid w:val="0027011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4">
    <w:name w:val="xl164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270110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270110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270110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8">
    <w:name w:val="xl168"/>
    <w:basedOn w:val="a"/>
    <w:rsid w:val="002701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9">
    <w:name w:val="xl169"/>
    <w:basedOn w:val="a"/>
    <w:rsid w:val="002701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0">
    <w:name w:val="xl170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1">
    <w:name w:val="xl171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2">
    <w:name w:val="xl172"/>
    <w:basedOn w:val="a"/>
    <w:rsid w:val="002701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3">
    <w:name w:val="xl173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4">
    <w:name w:val="xl174"/>
    <w:basedOn w:val="a"/>
    <w:rsid w:val="0027011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5">
    <w:name w:val="xl17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6">
    <w:name w:val="xl176"/>
    <w:basedOn w:val="a"/>
    <w:rsid w:val="002701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9">
    <w:name w:val="xl179"/>
    <w:basedOn w:val="a"/>
    <w:rsid w:val="002701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0">
    <w:name w:val="xl180"/>
    <w:basedOn w:val="a"/>
    <w:rsid w:val="002701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1">
    <w:name w:val="xl181"/>
    <w:basedOn w:val="a"/>
    <w:rsid w:val="0027011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"/>
    <w:rsid w:val="002701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3">
    <w:name w:val="xl183"/>
    <w:basedOn w:val="a"/>
    <w:rsid w:val="002701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84">
    <w:name w:val="xl184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85">
    <w:name w:val="xl185"/>
    <w:basedOn w:val="a"/>
    <w:rsid w:val="0027011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86">
    <w:name w:val="xl186"/>
    <w:basedOn w:val="a"/>
    <w:rsid w:val="0027011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70110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88">
    <w:name w:val="xl188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89">
    <w:name w:val="xl189"/>
    <w:basedOn w:val="a"/>
    <w:rsid w:val="0027011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">
    <w:name w:val="xl190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">
    <w:name w:val="xl191"/>
    <w:basedOn w:val="a"/>
    <w:rsid w:val="0027011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2">
    <w:name w:val="xl19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701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27011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27011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27011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7011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7011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27011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2">
    <w:name w:val="xl202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70110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7011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5">
    <w:name w:val="xl205"/>
    <w:basedOn w:val="a"/>
    <w:rsid w:val="0027011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7011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701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270110"/>
    <w:pPr>
      <w:pBdr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7011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70110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7011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7011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7011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7011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701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701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19">
    <w:name w:val="xl219"/>
    <w:basedOn w:val="a"/>
    <w:rsid w:val="0027011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0">
    <w:name w:val="xl220"/>
    <w:basedOn w:val="a"/>
    <w:rsid w:val="0027011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21">
    <w:name w:val="xl221"/>
    <w:basedOn w:val="a"/>
    <w:rsid w:val="0027011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2">
    <w:name w:val="xl222"/>
    <w:basedOn w:val="a"/>
    <w:rsid w:val="0027011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D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1049"/>
  </w:style>
  <w:style w:type="paragraph" w:styleId="aa">
    <w:name w:val="footer"/>
    <w:basedOn w:val="a"/>
    <w:link w:val="ab"/>
    <w:uiPriority w:val="99"/>
    <w:unhideWhenUsed/>
    <w:rsid w:val="008D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1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pravo-search.minjust.ru/bigs/showDocument.html?id=223CA791-D489-4AA6-8493-3855F787CF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9906742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docs.cntd.ru/document/901806909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docs.cntd.ru/document/9018069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CEA7E-1010-4CE8-8558-BE30ACCB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63</Pages>
  <Words>27059</Words>
  <Characters>154237</Characters>
  <Application>Microsoft Office Word</Application>
  <DocSecurity>0</DocSecurity>
  <Lines>1285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2025-05-23T07:34:00Z</dcterms:created>
  <dcterms:modified xsi:type="dcterms:W3CDTF">2025-05-30T07:03:00Z</dcterms:modified>
</cp:coreProperties>
</file>